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2"/>
        <w:spacing w:line="480" w:lineRule="auto"/>
        <w:jc w:val="center"/>
        <w:rPr>
          <w:b w:val="1"/>
          <w:i w:val="1"/>
          <w:sz w:val="24"/>
          <w:szCs w:val="24"/>
        </w:rPr>
      </w:pPr>
      <w:bookmarkStart w:colFirst="0" w:colLast="0" w:name="_j5r9l1c030qq" w:id="0"/>
      <w:bookmarkEnd w:id="0"/>
      <w:r w:rsidDel="00000000" w:rsidR="00000000" w:rsidRPr="00000000">
        <w:rPr>
          <w:b w:val="1"/>
          <w:i w:val="1"/>
          <w:sz w:val="28"/>
          <w:szCs w:val="28"/>
          <w:rtl w:val="0"/>
        </w:rPr>
        <w:t xml:space="preserve">Prediction of Forest Fire Susceptibility Using UAVs and Fire Weather Index Algorithm in Montana</w:t>
      </w:r>
      <w:r w:rsidDel="00000000" w:rsidR="00000000" w:rsidRPr="00000000">
        <w:rPr>
          <w:rtl w:val="0"/>
        </w:rPr>
      </w:r>
    </w:p>
    <w:p w:rsidR="00000000" w:rsidDel="00000000" w:rsidP="00000000" w:rsidRDefault="00000000" w:rsidRPr="00000000" w14:paraId="00000002">
      <w:pPr>
        <w:pStyle w:val="Heading3"/>
        <w:spacing w:line="480" w:lineRule="auto"/>
        <w:rPr>
          <w:b w:val="1"/>
          <w:sz w:val="24"/>
          <w:szCs w:val="24"/>
        </w:rPr>
      </w:pPr>
      <w:bookmarkStart w:colFirst="0" w:colLast="0" w:name="_yg4ukwisij8r" w:id="1"/>
      <w:bookmarkEnd w:id="1"/>
      <w:r w:rsidDel="00000000" w:rsidR="00000000" w:rsidRPr="00000000">
        <w:rPr>
          <w:b w:val="1"/>
          <w:sz w:val="24"/>
          <w:szCs w:val="24"/>
          <w:rtl w:val="0"/>
        </w:rPr>
        <w:t xml:space="preserve">Abstract</w:t>
      </w:r>
    </w:p>
    <w:p w:rsidR="00000000" w:rsidDel="00000000" w:rsidP="00000000" w:rsidRDefault="00000000" w:rsidRPr="00000000" w14:paraId="00000003">
      <w:pPr>
        <w:spacing w:line="480" w:lineRule="auto"/>
        <w:ind w:firstLine="720"/>
        <w:rPr>
          <w:b w:val="1"/>
          <w:highlight w:val="yellow"/>
        </w:rPr>
      </w:pPr>
      <w:r w:rsidDel="00000000" w:rsidR="00000000" w:rsidRPr="00000000">
        <w:rPr>
          <w:rtl w:val="0"/>
        </w:rPr>
        <w:t xml:space="preserve">Forest fires have become an increasing issue that is detrimental to surrounding biodiversity, ecosystems, and human health. Because of this increasing and significant threat to biological species, fire prevention strategies are essential to mitigate these occurrences. This study was performed in locations around Missoula and Great Falls, Montana. </w:t>
      </w:r>
      <w:r w:rsidDel="00000000" w:rsidR="00000000" w:rsidRPr="00000000">
        <w:rPr>
          <w:rtl w:val="0"/>
        </w:rPr>
        <w:t xml:space="preserve"> </w:t>
      </w:r>
      <w:r w:rsidDel="00000000" w:rsidR="00000000" w:rsidRPr="00000000">
        <w:rPr>
          <w:rtl w:val="0"/>
        </w:rPr>
        <w:t xml:space="preserve">A variety of weather-related variables along with the Canadian Forest Fire Danger Rating System (CFFDRS) were assessed to determine susceptibility to forest fires. The variables accessed included relative humidity, wind speed, precipitation, temperature, and surface soil moisture content. This study utilized UAV drone findings from GoPro and NDVI imaging. This study also incorporated ground data collection, including soil coring, assessment of location-specific variables, and plant identification. Values derived from this data collection were plugged into various equations within the Fire Weather Index (FWI) and Fire Based Predictions (FBP) algorithm. The assessments of these Montana-specific sites resulted in a wide variety of FWI values. These values ranged from very low to very high on the fire danger rating scale, ranging from the lowest value of 1 to the highest calculated value of 39. The average FWI value recorded across all sites was 12, which is classified as moderate. Therefore, it was determined that the likelihood of forest fires occurring in these specific areas is highly probable. It was also determined that the location-specific variables assessed played a major role in the final determination of fire susceptibility. </w:t>
      </w:r>
      <w:r w:rsidDel="00000000" w:rsidR="00000000" w:rsidRPr="00000000">
        <w:rPr>
          <w:rtl w:val="0"/>
        </w:rPr>
      </w:r>
    </w:p>
    <w:p w:rsidR="00000000" w:rsidDel="00000000" w:rsidP="00000000" w:rsidRDefault="00000000" w:rsidRPr="00000000" w14:paraId="00000004">
      <w:pPr>
        <w:pStyle w:val="Heading3"/>
        <w:spacing w:line="480" w:lineRule="auto"/>
        <w:rPr>
          <w:b w:val="1"/>
          <w:sz w:val="24"/>
          <w:szCs w:val="24"/>
        </w:rPr>
      </w:pPr>
      <w:bookmarkStart w:colFirst="0" w:colLast="0" w:name="_vn80p42tz79s" w:id="2"/>
      <w:bookmarkEnd w:id="2"/>
      <w:r w:rsidDel="00000000" w:rsidR="00000000" w:rsidRPr="00000000">
        <w:rPr>
          <w:b w:val="1"/>
          <w:sz w:val="24"/>
          <w:szCs w:val="24"/>
          <w:rtl w:val="0"/>
        </w:rPr>
        <w:t xml:space="preserve">Introduction</w:t>
      </w:r>
    </w:p>
    <w:p w:rsidR="00000000" w:rsidDel="00000000" w:rsidP="00000000" w:rsidRDefault="00000000" w:rsidRPr="00000000" w14:paraId="00000005">
      <w:pPr>
        <w:spacing w:line="480" w:lineRule="auto"/>
        <w:ind w:firstLine="720"/>
        <w:rPr>
          <w:b w:val="1"/>
        </w:rPr>
      </w:pPr>
      <w:r w:rsidDel="00000000" w:rsidR="00000000" w:rsidRPr="00000000">
        <w:rPr>
          <w:rtl w:val="0"/>
        </w:rPr>
        <w:t xml:space="preserve">Forests are necessary because of the extensive array of life they support and house. Forests provide habitats for animals and support plant species. Plants like grasses, shrubs, and flowers prevent erosion, cycle water, and convert carbon dioxide to oxygen. The plants and animals support each other. The relationship between biodiversity and productivity in forests shows their importance. The more diverse a forest is, the more it is a productive part of an ecosystem [1]. Forests provide essential refuge for both animals and humans from urban landscapes. The possibility of severe wildfires threatens these shelters. Wildfires can be detrimental to the environment and surrounding ecosystems. Forest fires start when three major things are combined: fuel (wood, brush, lichen), oxygen, and ignition source (heat). Together, these are referred to as the fire triangle [2]. Removing even one of these factors will cause a fire to stop burning. More often than not, forest fires occur due to human influence [3]. WIldfires severely affect wildlife by directly killing or damaging habitats. Fires limit food sources, lower water and air quality, increase soil erosion, and impact tree regeneration. However, forest fires do have some benefits. The life cycle of some coniferous trees requires fire to open their cones. Fires also aid in the decomposition of dead plant matter [4]. Forest fires are inherently hard to study due to their dangerous nature. A wide array of factors make fires difficult to analyze. These include size, rate of change, and possible study methods [5].</w:t>
      </w:r>
      <w:r w:rsidDel="00000000" w:rsidR="00000000" w:rsidRPr="00000000">
        <w:rPr>
          <w:rtl w:val="0"/>
        </w:rPr>
      </w:r>
    </w:p>
    <w:p w:rsidR="00000000" w:rsidDel="00000000" w:rsidP="00000000" w:rsidRDefault="00000000" w:rsidRPr="00000000" w14:paraId="00000006">
      <w:pPr>
        <w:spacing w:line="480" w:lineRule="auto"/>
        <w:ind w:firstLine="720"/>
        <w:rPr/>
      </w:pPr>
      <w:r w:rsidDel="00000000" w:rsidR="00000000" w:rsidRPr="00000000">
        <w:rPr>
          <w:rtl w:val="0"/>
        </w:rPr>
        <w:t xml:space="preserve">Montana is a diverse state with many contrasting ecosystems and climates. There are four main categories that all Montana environmental areas fall under [6]. The Crown of the Continent is in northwest Montana (Fig. 1). The High Plains are found in northeast Montana. The Upper Missouri portion is located in central Montana. Finally, the Greater Yellowstone region is in southern Montana. In May, the climate of Montana varies depending on the area. In varying locations in Montana, the average daily temperature can change drastically. The average temperature can be 13 ℃ in Big Sky, a town in the Yellowstone region, and 22 ℃ the same day in Hardin, a location with more grasses and plains [7]. The average overnight temperatures range from 6 ℃ in Big Sky to -1 ℃ in Hardin. The precipitation levels during May can oscillate from 79 mm to 110 mm depending on the area.</w:t>
      </w:r>
    </w:p>
    <w:p w:rsidR="00000000" w:rsidDel="00000000" w:rsidP="00000000" w:rsidRDefault="00000000" w:rsidRPr="00000000" w14:paraId="00000007">
      <w:pPr>
        <w:spacing w:line="480" w:lineRule="auto"/>
        <w:ind w:firstLine="720"/>
        <w:rPr/>
      </w:pPr>
      <w:r w:rsidDel="00000000" w:rsidR="00000000" w:rsidRPr="00000000">
        <w:rPr>
          <w:rtl w:val="0"/>
        </w:rPr>
      </w:r>
    </w:p>
    <w:p w:rsidR="00000000" w:rsidDel="00000000" w:rsidP="00000000" w:rsidRDefault="00000000" w:rsidRPr="00000000" w14:paraId="00000008">
      <w:pPr>
        <w:spacing w:line="480" w:lineRule="auto"/>
        <w:ind w:firstLine="720"/>
        <w:rPr/>
      </w:pPr>
      <w:r w:rsidDel="00000000" w:rsidR="00000000" w:rsidRPr="00000000">
        <w:rPr/>
        <w:drawing>
          <wp:inline distB="114300" distT="114300" distL="114300" distR="114300">
            <wp:extent cx="4800600" cy="2924175"/>
            <wp:effectExtent b="0" l="0" r="0" t="0"/>
            <wp:docPr id="22"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48006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spacing w:line="480" w:lineRule="auto"/>
        <w:rPr>
          <w:b w:val="1"/>
        </w:rPr>
      </w:pPr>
      <w:r w:rsidDel="00000000" w:rsidR="00000000" w:rsidRPr="00000000">
        <w:rPr>
          <w:b w:val="1"/>
          <w:rtl w:val="0"/>
        </w:rPr>
        <w:t xml:space="preserve">Fig 1: The ecosystems of Montana. Image from: Reference 7</w:t>
      </w:r>
    </w:p>
    <w:p w:rsidR="00000000" w:rsidDel="00000000" w:rsidP="00000000" w:rsidRDefault="00000000" w:rsidRPr="00000000" w14:paraId="0000000A">
      <w:pPr>
        <w:spacing w:line="480" w:lineRule="auto"/>
        <w:rPr>
          <w:b w:val="1"/>
        </w:rPr>
      </w:pPr>
      <w:r w:rsidDel="00000000" w:rsidR="00000000" w:rsidRPr="00000000">
        <w:rPr>
          <w:rtl w:val="0"/>
        </w:rPr>
      </w:r>
    </w:p>
    <w:p w:rsidR="00000000" w:rsidDel="00000000" w:rsidP="00000000" w:rsidRDefault="00000000" w:rsidRPr="00000000" w14:paraId="0000000B">
      <w:pPr>
        <w:spacing w:line="480" w:lineRule="auto"/>
        <w:ind w:firstLine="720"/>
        <w:rPr/>
      </w:pPr>
      <w:r w:rsidDel="00000000" w:rsidR="00000000" w:rsidRPr="00000000">
        <w:rPr>
          <w:rtl w:val="0"/>
        </w:rPr>
        <w:t xml:space="preserve">Of the 9 million acres of Montana, about 80% of it is at moderate to high risk of wildfire [8]. As previously stated, wildfires can be good. However, these fires have continuously increased and gotten out of control. In the summer of 2000, major wildfires burned over half a million acres in Montana [8]. Wildfires in Montana have sharply increased over the past 40 years. Ten of the worst fire seasons, based on acres burned, have been in the past 16 years. These wildfires destroyed vegetation, houses, and natural resources [9]. The smoke from these wildfires is also detrimental to the public’s health. Exposure to this smoke can result in many diseases. Some of these health problems include strokes, heart attacks, heart failure, asthma, and pulmonary disease [9]. </w:t>
      </w:r>
    </w:p>
    <w:p w:rsidR="00000000" w:rsidDel="00000000" w:rsidP="00000000" w:rsidRDefault="00000000" w:rsidRPr="00000000" w14:paraId="0000000C">
      <w:pPr>
        <w:spacing w:line="480" w:lineRule="auto"/>
        <w:ind w:firstLine="720"/>
        <w:rPr/>
      </w:pPr>
      <w:r w:rsidDel="00000000" w:rsidR="00000000" w:rsidRPr="00000000">
        <w:rPr>
          <w:rtl w:val="0"/>
        </w:rPr>
        <w:t xml:space="preserve">Within the western US specifically, wildfires consume more area because of the temperature rise. The average daily temperature in Yellowstone has increased by 2.3 ℉ since 1950. The hotter the weather is, the more fire consumes the ecosystem. This warming climate and dry areas can make reburning more likely and tree regeneration riskier [10]. Along with temperature continually increasing, the average forest fire season length (comparing 1970-1986 and 1987-2003) has become 78 days longer, or increased by 64% [11]. Given the escalated frequency of wildfires in the forest ecosystems of Montana, it is crucial to understand and implement preventative strategies for future forest fires. Conclusions from previous studies may be pivotal for an ecosystem’s survival. Knowledge of the variables the researchers studied and how they contribute to the susceptibility, range, and magnitude of forest fires can be valuable in aiding the prevention and integration of management strategies.</w:t>
      </w:r>
    </w:p>
    <w:p w:rsidR="00000000" w:rsidDel="00000000" w:rsidP="00000000" w:rsidRDefault="00000000" w:rsidRPr="00000000" w14:paraId="0000000D">
      <w:pPr>
        <w:spacing w:line="480" w:lineRule="auto"/>
        <w:ind w:firstLine="720"/>
        <w:rPr/>
      </w:pPr>
      <w:r w:rsidDel="00000000" w:rsidR="00000000" w:rsidRPr="00000000">
        <w:rPr>
          <w:rtl w:val="0"/>
        </w:rPr>
        <w:t xml:space="preserve">It is well-documented that forest fires detrimentally affect ecosystems, specifically those more susceptible to fire. Logically, it is critical to understand the path of forest fires more accurately. Several articles have been written on the ability to track and model forest fires. Still, fewer studies have tried to predict forest fire susceptibility, particularly in uncontrolled environments. The researchers of these minor studies focused on specific sets of variables. One study in the western United States examined the escalation of wildfire activity concerning precipitation levels [12]. Another article explored the effects forest fires have on soil properties. These properties allowed the researchers to calculate the susceptibility of the studied area [13]. A study conducted in the forests of the western United States focused on the regional and topographical variations that could contribute to the occurrence of wildfires [14].</w:t>
      </w:r>
    </w:p>
    <w:p w:rsidR="00000000" w:rsidDel="00000000" w:rsidP="00000000" w:rsidRDefault="00000000" w:rsidRPr="00000000" w14:paraId="0000000E">
      <w:pPr>
        <w:spacing w:line="480" w:lineRule="auto"/>
        <w:ind w:firstLine="720"/>
        <w:rPr/>
      </w:pPr>
      <w:r w:rsidDel="00000000" w:rsidR="00000000" w:rsidRPr="00000000">
        <w:rPr>
          <w:rtl w:val="0"/>
        </w:rPr>
        <w:t xml:space="preserve">A few studies have used algorithms to predict the behavior of fires in the western United States [15]. This piece of research used the National Wildfire Coordinating Group (NWCG) as a source. This organization analyzed several past wildfires in pine forests in Alaska, Michigan, and Minnesota [16]. The researchers utilized the Fire Weather Index (FWI) System and the Fire Behavior Prediction (FBP) System. The FWI system depends entirely on weather data like temperature, relative humidity, wind, and precipitation. This system also uses fuel moisture and the Initial Spread Index (ISI) to determine fire spread potential. FWI and FBP work as an algorithm. Data like the spread rate of fire and burned acres can be calculated and predicted. A version of the FWI and FBP systems has been developed by the Canadian Forestry Service [17]. This specific version is a part of the Canadian Forest Fire Danger Rating System (CFFDRS). This system combines the FWI, FBP, and various other factors to predict the fire intensity, temperature, and movement. The factors calculated from this system can estimate a wildfire’s path, fuel consumption, growth rate, and flame length. </w:t>
      </w:r>
    </w:p>
    <w:p w:rsidR="00000000" w:rsidDel="00000000" w:rsidP="00000000" w:rsidRDefault="00000000" w:rsidRPr="00000000" w14:paraId="0000000F">
      <w:pPr>
        <w:spacing w:line="480" w:lineRule="auto"/>
        <w:ind w:firstLine="720"/>
        <w:rPr>
          <w:b w:val="1"/>
        </w:rPr>
      </w:pPr>
      <w:r w:rsidDel="00000000" w:rsidR="00000000" w:rsidRPr="00000000">
        <w:rPr>
          <w:rtl w:val="0"/>
        </w:rPr>
        <w:t xml:space="preserve"> Drone spectral imaging and normalized difference vegetation index (NDVI) imaging have also been used in past experiments. These studies aimed to identify tree species through aerial imaging [18]. These experiments concluded that aerial imaging and NDVI mapping proved advantageous in determining plant species. However, these articles did not include information on the vulnerability of ecosystems to wildfires. No single research study has incorporated drone mapping, NDVI imaging, and location-specific variables to address the issue of forest fire vulnerability. </w:t>
      </w:r>
      <w:r w:rsidDel="00000000" w:rsidR="00000000" w:rsidRPr="00000000">
        <w:rPr>
          <w:rtl w:val="0"/>
        </w:rPr>
      </w:r>
    </w:p>
    <w:p w:rsidR="00000000" w:rsidDel="00000000" w:rsidP="00000000" w:rsidRDefault="00000000" w:rsidRPr="00000000" w14:paraId="00000010">
      <w:pPr>
        <w:spacing w:line="480" w:lineRule="auto"/>
        <w:ind w:firstLine="720"/>
        <w:rPr/>
      </w:pPr>
      <w:r w:rsidDel="00000000" w:rsidR="00000000" w:rsidRPr="00000000">
        <w:rPr>
          <w:rtl w:val="0"/>
        </w:rPr>
        <w:t xml:space="preserve">As stated previously, several climate and environmental factors affect the likelihood of forest fires in a given area. The climate and conditions exacerbated previous wildfires in Montana. Low humidity and high temperatures make it more likely for wildfires to occur [11]. These high temperatures correlate with droughts. The more severe a drought is during the summer, the higher the probability of a fire. The amount of snowfall during the winter also impacts drought occurrence [12]. Less snowfall and snowpack in the mountains mean less runoff to the plains in late spring and summer. The moisture in the soil is directly related to the amount of precipitation. Drier soil indicates that a fire is more likely to occur. This drier soil may give way to less healthy or dead plants, which are essential fuels for wildfires. Smaller trees are often a target as the flames burn through them quickly. Fires burn through trees with a smaller trunk diameter and less crown area faster, thus spreading the blaze more rapidly [19]. In addition to tree size, the density of a forest also impacts how a wildfire begins and spreads. A densely populated forest has more materials for a fire to consume, so the wildfire will be grander and spread faster. The plant’s species and inherent characteristics can make it more susceptible to burning. Dry vegetation types are more likely to be a part of high-severity wildfires, or fires where large amounts of land are significantly charred [20]. Wind speed, direction, and type can also affect fire behavior [21]. When these variables are studied and combined, they can predict how likely it is for a wildfire to begin.</w:t>
      </w:r>
    </w:p>
    <w:p w:rsidR="00000000" w:rsidDel="00000000" w:rsidP="00000000" w:rsidRDefault="00000000" w:rsidRPr="00000000" w14:paraId="00000011">
      <w:pPr>
        <w:spacing w:line="480" w:lineRule="auto"/>
        <w:ind w:firstLine="720"/>
        <w:rPr/>
      </w:pPr>
      <w:r w:rsidDel="00000000" w:rsidR="00000000" w:rsidRPr="00000000">
        <w:rPr>
          <w:rtl w:val="0"/>
        </w:rPr>
        <w:t xml:space="preserve">Research was conducted in two opposite Montana ecosystems: the great plains and montane conifer forests. Montane conifer forests are primarily made up of douglas-fir (</w:t>
      </w:r>
      <w:r w:rsidDel="00000000" w:rsidR="00000000" w:rsidRPr="00000000">
        <w:rPr>
          <w:i w:val="1"/>
          <w:rtl w:val="0"/>
        </w:rPr>
        <w:t xml:space="preserve">Pseudotsuga menziesii)</w:t>
      </w:r>
      <w:r w:rsidDel="00000000" w:rsidR="00000000" w:rsidRPr="00000000">
        <w:rPr>
          <w:rtl w:val="0"/>
        </w:rPr>
        <w:t xml:space="preserve">, ponderosa pine (</w:t>
      </w:r>
      <w:r w:rsidDel="00000000" w:rsidR="00000000" w:rsidRPr="00000000">
        <w:rPr>
          <w:i w:val="1"/>
          <w:rtl w:val="0"/>
        </w:rPr>
        <w:t xml:space="preserve">Pinus ponderosa)</w:t>
      </w:r>
      <w:r w:rsidDel="00000000" w:rsidR="00000000" w:rsidRPr="00000000">
        <w:rPr>
          <w:rtl w:val="0"/>
        </w:rPr>
        <w:t xml:space="preserve">, western larch (</w:t>
      </w:r>
      <w:r w:rsidDel="00000000" w:rsidR="00000000" w:rsidRPr="00000000">
        <w:rPr>
          <w:i w:val="1"/>
          <w:rtl w:val="0"/>
        </w:rPr>
        <w:t xml:space="preserve">Larix occidentalis)</w:t>
      </w:r>
      <w:r w:rsidDel="00000000" w:rsidR="00000000" w:rsidRPr="00000000">
        <w:rPr>
          <w:rtl w:val="0"/>
        </w:rPr>
        <w:t xml:space="preserve">, lodgepole pine (</w:t>
      </w:r>
      <w:r w:rsidDel="00000000" w:rsidR="00000000" w:rsidRPr="00000000">
        <w:rPr>
          <w:i w:val="1"/>
          <w:rtl w:val="0"/>
        </w:rPr>
        <w:t xml:space="preserve">Pinus contorta), </w:t>
      </w:r>
      <w:r w:rsidDel="00000000" w:rsidR="00000000" w:rsidRPr="00000000">
        <w:rPr>
          <w:rtl w:val="0"/>
        </w:rPr>
        <w:t xml:space="preserve">and grand fir (</w:t>
      </w:r>
      <w:r w:rsidDel="00000000" w:rsidR="00000000" w:rsidRPr="00000000">
        <w:rPr>
          <w:i w:val="1"/>
          <w:rtl w:val="0"/>
        </w:rPr>
        <w:t xml:space="preserve">Abies grandis) </w:t>
      </w:r>
      <w:r w:rsidDel="00000000" w:rsidR="00000000" w:rsidRPr="00000000">
        <w:rPr>
          <w:rtl w:val="0"/>
        </w:rPr>
        <w:t xml:space="preserve">trees [22]. The great plains and shrub grasslands are primarily made up of vegetation like green needlegrass (</w:t>
      </w:r>
      <w:r w:rsidDel="00000000" w:rsidR="00000000" w:rsidRPr="00000000">
        <w:rPr>
          <w:i w:val="1"/>
          <w:highlight w:val="white"/>
          <w:rtl w:val="0"/>
        </w:rPr>
        <w:t xml:space="preserve">Nassella viridula)</w:t>
      </w:r>
      <w:r w:rsidDel="00000000" w:rsidR="00000000" w:rsidRPr="00000000">
        <w:rPr>
          <w:rtl w:val="0"/>
        </w:rPr>
        <w:t xml:space="preserve">, prairie junegrass (</w:t>
      </w:r>
      <w:r w:rsidDel="00000000" w:rsidR="00000000" w:rsidRPr="00000000">
        <w:rPr>
          <w:i w:val="1"/>
          <w:highlight w:val="white"/>
          <w:rtl w:val="0"/>
        </w:rPr>
        <w:t xml:space="preserve">Koeleria macrantha), </w:t>
      </w:r>
      <w:r w:rsidDel="00000000" w:rsidR="00000000" w:rsidRPr="00000000">
        <w:rPr>
          <w:highlight w:val="white"/>
          <w:rtl w:val="0"/>
        </w:rPr>
        <w:t xml:space="preserve">western wheatgrass</w:t>
      </w:r>
      <w:r w:rsidDel="00000000" w:rsidR="00000000" w:rsidRPr="00000000">
        <w:rPr>
          <w:i w:val="1"/>
          <w:highlight w:val="white"/>
          <w:rtl w:val="0"/>
        </w:rPr>
        <w:t xml:space="preserve"> (Pascopyrum </w:t>
      </w:r>
      <w:r w:rsidDel="00000000" w:rsidR="00000000" w:rsidRPr="00000000">
        <w:rPr>
          <w:i w:val="1"/>
          <w:highlight w:val="white"/>
          <w:rtl w:val="0"/>
        </w:rPr>
        <w:t xml:space="preserve">smithii</w:t>
      </w:r>
      <w:r w:rsidDel="00000000" w:rsidR="00000000" w:rsidRPr="00000000">
        <w:rPr>
          <w:i w:val="1"/>
          <w:highlight w:val="white"/>
          <w:rtl w:val="0"/>
        </w:rPr>
        <w:t xml:space="preserve">), </w:t>
      </w:r>
      <w:r w:rsidDel="00000000" w:rsidR="00000000" w:rsidRPr="00000000">
        <w:rPr>
          <w:highlight w:val="white"/>
          <w:rtl w:val="0"/>
        </w:rPr>
        <w:t xml:space="preserve">serviceberry shrubs </w:t>
      </w:r>
      <w:r w:rsidDel="00000000" w:rsidR="00000000" w:rsidRPr="00000000">
        <w:rPr>
          <w:i w:val="1"/>
          <w:highlight w:val="white"/>
          <w:rtl w:val="0"/>
        </w:rPr>
        <w:t xml:space="preserve">(Amelanchier </w:t>
      </w:r>
      <w:r w:rsidDel="00000000" w:rsidR="00000000" w:rsidRPr="00000000">
        <w:rPr>
          <w:i w:val="1"/>
          <w:highlight w:val="white"/>
          <w:rtl w:val="0"/>
        </w:rPr>
        <w:t xml:space="preserve">alnifolia</w:t>
      </w:r>
      <w:r w:rsidDel="00000000" w:rsidR="00000000" w:rsidRPr="00000000">
        <w:rPr>
          <w:i w:val="1"/>
          <w:highlight w:val="white"/>
          <w:rtl w:val="0"/>
        </w:rPr>
        <w:t xml:space="preserve">), </w:t>
      </w:r>
      <w:r w:rsidDel="00000000" w:rsidR="00000000" w:rsidRPr="00000000">
        <w:rPr>
          <w:highlight w:val="white"/>
          <w:rtl w:val="0"/>
        </w:rPr>
        <w:t xml:space="preserve">and skunkbush sumac (</w:t>
      </w:r>
      <w:r w:rsidDel="00000000" w:rsidR="00000000" w:rsidRPr="00000000">
        <w:rPr>
          <w:i w:val="1"/>
          <w:highlight w:val="white"/>
          <w:rtl w:val="0"/>
        </w:rPr>
        <w:t xml:space="preserve">Rhus </w:t>
      </w:r>
      <w:r w:rsidDel="00000000" w:rsidR="00000000" w:rsidRPr="00000000">
        <w:rPr>
          <w:i w:val="1"/>
          <w:highlight w:val="white"/>
          <w:rtl w:val="0"/>
        </w:rPr>
        <w:t xml:space="preserve">trilobata</w:t>
      </w:r>
      <w:r w:rsidDel="00000000" w:rsidR="00000000" w:rsidRPr="00000000">
        <w:rPr>
          <w:highlight w:val="white"/>
          <w:rtl w:val="0"/>
        </w:rPr>
        <w:t xml:space="preserve">) </w:t>
      </w:r>
      <w:r w:rsidDel="00000000" w:rsidR="00000000" w:rsidRPr="00000000">
        <w:rPr>
          <w:rtl w:val="0"/>
        </w:rPr>
        <w:t xml:space="preserve">[23, 24]. The above variables were studied via ground collection and imaging in the Montana locations. Drones, or UAVs, were used to take aerial images. The NDVI value was calculated from the aerial photos, which indicated the vegetation’s health. Using the algorithm and tables of the FWI from the CFFDRS, these variables at sites in Montana were analyzed, and their vulnerability to forest fires was determined. </w:t>
      </w:r>
    </w:p>
    <w:p w:rsidR="00000000" w:rsidDel="00000000" w:rsidP="00000000" w:rsidRDefault="00000000" w:rsidRPr="00000000" w14:paraId="00000012">
      <w:pPr>
        <w:spacing w:line="480" w:lineRule="auto"/>
        <w:ind w:left="0" w:firstLine="720"/>
        <w:rPr/>
      </w:pPr>
      <w:r w:rsidDel="00000000" w:rsidR="00000000" w:rsidRPr="00000000">
        <w:rPr>
          <w:rtl w:val="0"/>
        </w:rPr>
        <w:t xml:space="preserve">Research was conducted for four days in Great Falls and Missoula, </w:t>
      </w:r>
      <w:r w:rsidDel="00000000" w:rsidR="00000000" w:rsidRPr="00000000">
        <w:rPr>
          <w:rtl w:val="0"/>
        </w:rPr>
        <w:t xml:space="preserve">amassing 8</w:t>
      </w:r>
      <w:r w:rsidDel="00000000" w:rsidR="00000000" w:rsidRPr="00000000">
        <w:rPr>
          <w:rtl w:val="0"/>
        </w:rPr>
        <w:t xml:space="preserve"> days of research. Two sites were analyzed per day. Specific sunlight and weather-related data had to be collected at solar noon [1]. The temperature at noon also had to be above 12 ℃ for three consecutive days before the research could begin. Snow cover must also have not been present three days before the testing date. </w:t>
      </w:r>
    </w:p>
    <w:p w:rsidR="00000000" w:rsidDel="00000000" w:rsidP="00000000" w:rsidRDefault="00000000" w:rsidRPr="00000000" w14:paraId="00000013">
      <w:pPr>
        <w:spacing w:line="480" w:lineRule="auto"/>
        <w:ind w:left="0" w:firstLine="720"/>
        <w:rPr/>
      </w:pPr>
      <w:r w:rsidDel="00000000" w:rsidR="00000000" w:rsidRPr="00000000">
        <w:rPr>
          <w:rtl w:val="0"/>
        </w:rPr>
      </w:r>
    </w:p>
    <w:p w:rsidR="00000000" w:rsidDel="00000000" w:rsidP="00000000" w:rsidRDefault="00000000" w:rsidRPr="00000000" w14:paraId="00000014">
      <w:pPr>
        <w:spacing w:line="480" w:lineRule="auto"/>
        <w:ind w:left="0" w:firstLine="720"/>
        <w:rPr/>
      </w:pPr>
      <w:r w:rsidDel="00000000" w:rsidR="00000000" w:rsidRPr="00000000">
        <w:rPr>
          <w:rtl w:val="0"/>
        </w:rPr>
      </w:r>
    </w:p>
    <w:p w:rsidR="00000000" w:rsidDel="00000000" w:rsidP="00000000" w:rsidRDefault="00000000" w:rsidRPr="00000000" w14:paraId="00000015">
      <w:pPr>
        <w:pStyle w:val="Heading3"/>
        <w:spacing w:line="480" w:lineRule="auto"/>
        <w:rPr>
          <w:b w:val="1"/>
          <w:sz w:val="24"/>
          <w:szCs w:val="24"/>
        </w:rPr>
      </w:pPr>
      <w:bookmarkStart w:colFirst="0" w:colLast="0" w:name="_ndaj3o7i7pse" w:id="3"/>
      <w:bookmarkEnd w:id="3"/>
      <w:r w:rsidDel="00000000" w:rsidR="00000000" w:rsidRPr="00000000">
        <w:rPr>
          <w:b w:val="1"/>
          <w:sz w:val="24"/>
          <w:szCs w:val="24"/>
          <w:rtl w:val="0"/>
        </w:rPr>
        <w:t xml:space="preserve">Methods</w:t>
      </w:r>
    </w:p>
    <w:p w:rsidR="00000000" w:rsidDel="00000000" w:rsidP="00000000" w:rsidRDefault="00000000" w:rsidRPr="00000000" w14:paraId="00000016">
      <w:pPr>
        <w:pStyle w:val="Heading4"/>
        <w:spacing w:line="480" w:lineRule="auto"/>
        <w:rPr>
          <w:b w:val="1"/>
          <w:sz w:val="22"/>
          <w:szCs w:val="22"/>
        </w:rPr>
      </w:pPr>
      <w:bookmarkStart w:colFirst="0" w:colLast="0" w:name="_49f9x5t2np8h" w:id="4"/>
      <w:bookmarkEnd w:id="4"/>
      <w:r w:rsidDel="00000000" w:rsidR="00000000" w:rsidRPr="00000000">
        <w:rPr>
          <w:b w:val="1"/>
          <w:sz w:val="22"/>
          <w:szCs w:val="22"/>
          <w:rtl w:val="0"/>
        </w:rPr>
        <w:t xml:space="preserve">Site Descriptions</w:t>
      </w:r>
    </w:p>
    <w:p w:rsidR="00000000" w:rsidDel="00000000" w:rsidP="00000000" w:rsidRDefault="00000000" w:rsidRPr="00000000" w14:paraId="00000017">
      <w:pPr>
        <w:spacing w:line="480" w:lineRule="auto"/>
        <w:ind w:firstLine="720"/>
        <w:rPr/>
      </w:pPr>
      <w:r w:rsidDel="00000000" w:rsidR="00000000" w:rsidRPr="00000000">
        <w:rPr>
          <w:rtl w:val="0"/>
        </w:rPr>
        <w:t xml:space="preserve">The sites were categorized as GF for Great Falls or M for Missoula, followed by their site number for future distinction. Site parking and navigation were provided to show the legality of flying in the specified area. A parking description was presented along with coordinates.</w:t>
      </w:r>
    </w:p>
    <w:p w:rsidR="00000000" w:rsidDel="00000000" w:rsidP="00000000" w:rsidRDefault="00000000" w:rsidRPr="00000000" w14:paraId="00000018">
      <w:pPr>
        <w:spacing w:line="480" w:lineRule="auto"/>
        <w:ind w:left="0" w:firstLine="0"/>
        <w:rPr/>
      </w:pPr>
      <w:r w:rsidDel="00000000" w:rsidR="00000000" w:rsidRPr="00000000">
        <w:rPr>
          <w:rtl w:val="0"/>
        </w:rPr>
      </w:r>
    </w:p>
    <w:p w:rsidR="00000000" w:rsidDel="00000000" w:rsidP="00000000" w:rsidRDefault="00000000" w:rsidRPr="00000000" w14:paraId="00000019">
      <w:pPr>
        <w:spacing w:line="480" w:lineRule="auto"/>
        <w:ind w:left="0" w:firstLine="0"/>
        <w:rPr/>
      </w:pPr>
      <w:r w:rsidDel="00000000" w:rsidR="00000000" w:rsidRPr="00000000">
        <w:rPr>
          <w:rtl w:val="0"/>
        </w:rPr>
        <w:t xml:space="preserve">GF1 (Fig. 2): The site was located along Route 89 S. It is slightly steeper and has dense coniferous forests as well as a lot of plant diversity. Belt Creek runs close to the observation sites. Parking for the site is located on large gravel patches on the side of the road, which is the pull-off marked as GF1. The site is located in Lewis and Clark National Forest. </w:t>
      </w:r>
    </w:p>
    <w:p w:rsidR="00000000" w:rsidDel="00000000" w:rsidP="00000000" w:rsidRDefault="00000000" w:rsidRPr="00000000" w14:paraId="0000001A">
      <w:pPr>
        <w:spacing w:line="480" w:lineRule="auto"/>
        <w:rPr/>
      </w:pPr>
      <w:r w:rsidDel="00000000" w:rsidR="00000000" w:rsidRPr="00000000">
        <w:rPr/>
        <w:drawing>
          <wp:inline distB="114300" distT="114300" distL="114300" distR="114300">
            <wp:extent cx="5943600" cy="2984500"/>
            <wp:effectExtent b="0" l="0" r="0" t="0"/>
            <wp:docPr id="8" name="image15.png"/>
            <a:graphic>
              <a:graphicData uri="http://schemas.openxmlformats.org/drawingml/2006/picture">
                <pic:pic>
                  <pic:nvPicPr>
                    <pic:cNvPr id="0" name="image15.png"/>
                    <pic:cNvPicPr preferRelativeResize="0"/>
                  </pic:nvPicPr>
                  <pic:blipFill>
                    <a:blip r:embed="rId7"/>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spacing w:line="480" w:lineRule="auto"/>
        <w:rPr/>
      </w:pPr>
      <w:r w:rsidDel="00000000" w:rsidR="00000000" w:rsidRPr="00000000">
        <w:rPr>
          <w:b w:val="1"/>
          <w:rtl w:val="0"/>
        </w:rPr>
        <w:t xml:space="preserve">Fig. 2</w:t>
      </w:r>
      <w:r w:rsidDel="00000000" w:rsidR="00000000" w:rsidRPr="00000000">
        <w:rPr>
          <w:rtl w:val="0"/>
        </w:rPr>
        <w:t xml:space="preserve">: (GF1) Site located at 47.102919, -110.831192, Monarch, Montana. (Google Maps)</w:t>
      </w:r>
    </w:p>
    <w:p w:rsidR="00000000" w:rsidDel="00000000" w:rsidP="00000000" w:rsidRDefault="00000000" w:rsidRPr="00000000" w14:paraId="0000001C">
      <w:pPr>
        <w:spacing w:line="480" w:lineRule="auto"/>
        <w:rPr/>
      </w:pPr>
      <w:r w:rsidDel="00000000" w:rsidR="00000000" w:rsidRPr="00000000">
        <w:rPr>
          <w:rtl w:val="0"/>
        </w:rPr>
      </w:r>
    </w:p>
    <w:p w:rsidR="00000000" w:rsidDel="00000000" w:rsidP="00000000" w:rsidRDefault="00000000" w:rsidRPr="00000000" w14:paraId="0000001D">
      <w:pPr>
        <w:spacing w:line="480" w:lineRule="auto"/>
        <w:rPr/>
      </w:pPr>
      <w:r w:rsidDel="00000000" w:rsidR="00000000" w:rsidRPr="00000000">
        <w:rPr>
          <w:rtl w:val="0"/>
        </w:rPr>
        <w:t xml:space="preserve">GF2 (Fig. 3): The site was located along Route 89 S as well. It is quite like GF1 but south. The parking lot was a pullover in the street so the researchers walked down the road onto the trail and sampled the data. It is less steep than GF1 but the area is dense with coniferous trees and has a lot of plant diversity like GF1. This land is located in Lewis and Clark National Forest.</w:t>
      </w:r>
    </w:p>
    <w:p w:rsidR="00000000" w:rsidDel="00000000" w:rsidP="00000000" w:rsidRDefault="00000000" w:rsidRPr="00000000" w14:paraId="0000001E">
      <w:pPr>
        <w:spacing w:line="480" w:lineRule="auto"/>
        <w:rPr/>
      </w:pPr>
      <w:r w:rsidDel="00000000" w:rsidR="00000000" w:rsidRPr="00000000">
        <w:rPr/>
        <w:drawing>
          <wp:inline distB="114300" distT="114300" distL="114300" distR="114300">
            <wp:extent cx="5943600" cy="3530600"/>
            <wp:effectExtent b="0" l="0" r="0" t="0"/>
            <wp:docPr id="26" name="image31.png"/>
            <a:graphic>
              <a:graphicData uri="http://schemas.openxmlformats.org/drawingml/2006/picture">
                <pic:pic>
                  <pic:nvPicPr>
                    <pic:cNvPr id="0" name="image31.png"/>
                    <pic:cNvPicPr preferRelativeResize="0"/>
                  </pic:nvPicPr>
                  <pic:blipFill>
                    <a:blip r:embed="rId8"/>
                    <a:srcRect b="0" l="0" r="0" t="0"/>
                    <a:stretch>
                      <a:fillRect/>
                    </a:stretch>
                  </pic:blipFill>
                  <pic:spPr>
                    <a:xfrm>
                      <a:off x="0" y="0"/>
                      <a:ext cx="5943600" cy="35306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spacing w:line="480" w:lineRule="auto"/>
        <w:rPr/>
      </w:pPr>
      <w:r w:rsidDel="00000000" w:rsidR="00000000" w:rsidRPr="00000000">
        <w:rPr>
          <w:b w:val="1"/>
          <w:rtl w:val="0"/>
        </w:rPr>
        <w:t xml:space="preserve">Fig. 3</w:t>
      </w:r>
      <w:r w:rsidDel="00000000" w:rsidR="00000000" w:rsidRPr="00000000">
        <w:rPr>
          <w:rtl w:val="0"/>
        </w:rPr>
        <w:t xml:space="preserve">: (GF2) Site located at 47.079500, -110.822505, Monarch, Montana. (Google Maps)</w:t>
      </w:r>
    </w:p>
    <w:p w:rsidR="00000000" w:rsidDel="00000000" w:rsidP="00000000" w:rsidRDefault="00000000" w:rsidRPr="00000000" w14:paraId="00000020">
      <w:pPr>
        <w:spacing w:line="480" w:lineRule="auto"/>
        <w:rPr/>
      </w:pPr>
      <w:r w:rsidDel="00000000" w:rsidR="00000000" w:rsidRPr="00000000">
        <w:rPr>
          <w:rtl w:val="0"/>
        </w:rPr>
      </w:r>
    </w:p>
    <w:p w:rsidR="00000000" w:rsidDel="00000000" w:rsidP="00000000" w:rsidRDefault="00000000" w:rsidRPr="00000000" w14:paraId="00000021">
      <w:pPr>
        <w:spacing w:line="480" w:lineRule="auto"/>
        <w:rPr>
          <w:b w:val="1"/>
        </w:rPr>
      </w:pPr>
      <w:r w:rsidDel="00000000" w:rsidR="00000000" w:rsidRPr="00000000">
        <w:rPr>
          <w:rtl w:val="0"/>
        </w:rPr>
        <w:t xml:space="preserve">M1 (Fig. 4): The site consisted of </w:t>
      </w:r>
      <w:r w:rsidDel="00000000" w:rsidR="00000000" w:rsidRPr="00000000">
        <w:rPr>
          <w:rtl w:val="0"/>
        </w:rPr>
        <w:t xml:space="preserve">a coniferous forest with underbrush in a mountainous region close to Soudan, Montana. The area is not fully dense with trees. It is not very dry or wet. Like the other Missoula site, there is a river but it is somewhat far from the site (part of the river can be seen at the bottom left corner of Fig. 4). This site also has medium variability in elevation and the parking site is a pull-off on the left side of the road marked M1.</w:t>
      </w:r>
      <w:r w:rsidDel="00000000" w:rsidR="00000000" w:rsidRPr="00000000">
        <w:rPr>
          <w:rtl w:val="0"/>
        </w:rPr>
      </w:r>
    </w:p>
    <w:p w:rsidR="00000000" w:rsidDel="00000000" w:rsidP="00000000" w:rsidRDefault="00000000" w:rsidRPr="00000000" w14:paraId="00000022">
      <w:pPr>
        <w:spacing w:line="480" w:lineRule="auto"/>
        <w:rPr/>
      </w:pPr>
      <w:r w:rsidDel="00000000" w:rsidR="00000000" w:rsidRPr="00000000">
        <w:rPr/>
        <w:drawing>
          <wp:inline distB="114300" distT="114300" distL="114300" distR="114300">
            <wp:extent cx="5724525" cy="3114675"/>
            <wp:effectExtent b="0" l="0" r="0" t="0"/>
            <wp:docPr id="40" name="image36.png"/>
            <a:graphic>
              <a:graphicData uri="http://schemas.openxmlformats.org/drawingml/2006/picture">
                <pic:pic>
                  <pic:nvPicPr>
                    <pic:cNvPr id="0" name="image36.png"/>
                    <pic:cNvPicPr preferRelativeResize="0"/>
                  </pic:nvPicPr>
                  <pic:blipFill>
                    <a:blip r:embed="rId9"/>
                    <a:srcRect b="12800" l="3685" r="0" t="0"/>
                    <a:stretch>
                      <a:fillRect/>
                    </a:stretch>
                  </pic:blipFill>
                  <pic:spPr>
                    <a:xfrm>
                      <a:off x="0" y="0"/>
                      <a:ext cx="5724525" cy="3114675"/>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pacing w:line="480" w:lineRule="auto"/>
        <w:rPr/>
      </w:pPr>
      <w:r w:rsidDel="00000000" w:rsidR="00000000" w:rsidRPr="00000000">
        <w:rPr>
          <w:b w:val="1"/>
          <w:rtl w:val="0"/>
        </w:rPr>
        <w:t xml:space="preserve">Fig. 4: </w:t>
      </w:r>
      <w:r w:rsidDel="00000000" w:rsidR="00000000" w:rsidRPr="00000000">
        <w:rPr>
          <w:rtl w:val="0"/>
        </w:rPr>
        <w:t xml:space="preserve">(M1) Site located at 47.0263417, -114.3795464, in Soudan, Montana. (Google Earth)</w:t>
      </w:r>
    </w:p>
    <w:p w:rsidR="00000000" w:rsidDel="00000000" w:rsidP="00000000" w:rsidRDefault="00000000" w:rsidRPr="00000000" w14:paraId="00000024">
      <w:pPr>
        <w:spacing w:line="480" w:lineRule="auto"/>
        <w:rPr/>
      </w:pPr>
      <w:r w:rsidDel="00000000" w:rsidR="00000000" w:rsidRPr="00000000">
        <w:rPr>
          <w:rtl w:val="0"/>
        </w:rPr>
      </w:r>
    </w:p>
    <w:p w:rsidR="00000000" w:rsidDel="00000000" w:rsidP="00000000" w:rsidRDefault="00000000" w:rsidRPr="00000000" w14:paraId="00000025">
      <w:pPr>
        <w:spacing w:line="480" w:lineRule="auto"/>
        <w:rPr/>
      </w:pPr>
      <w:r w:rsidDel="00000000" w:rsidR="00000000" w:rsidRPr="00000000">
        <w:rPr>
          <w:rtl w:val="0"/>
        </w:rPr>
        <w:t xml:space="preserve">M2 (Fig. 5): This site consists of a coniferous forest with underbrush in a mountainous region close to Soudan, Montana. It is not very dry or wet. There is a river but is comparably far from the site. This site is in a valley. The site has medium variability in elevation, and the parking site for this location is a small parking lot in front of an RV campground, in the bottom left of the figure, marked M2.</w:t>
      </w:r>
    </w:p>
    <w:p w:rsidR="00000000" w:rsidDel="00000000" w:rsidP="00000000" w:rsidRDefault="00000000" w:rsidRPr="00000000" w14:paraId="00000026">
      <w:pPr>
        <w:spacing w:line="480" w:lineRule="auto"/>
        <w:rPr/>
      </w:pPr>
      <w:r w:rsidDel="00000000" w:rsidR="00000000" w:rsidRPr="00000000">
        <w:rPr>
          <w:rtl w:val="0"/>
        </w:rPr>
      </w:r>
    </w:p>
    <w:p w:rsidR="00000000" w:rsidDel="00000000" w:rsidP="00000000" w:rsidRDefault="00000000" w:rsidRPr="00000000" w14:paraId="00000027">
      <w:pPr>
        <w:spacing w:line="480" w:lineRule="auto"/>
        <w:rPr/>
      </w:pPr>
      <w:r w:rsidDel="00000000" w:rsidR="00000000" w:rsidRPr="00000000">
        <w:rPr>
          <w:b w:val="1"/>
          <w:rtl w:val="0"/>
        </w:rPr>
        <w:t xml:space="preserve">Fig. 5</w:t>
      </w:r>
      <w:r w:rsidDel="00000000" w:rsidR="00000000" w:rsidRPr="00000000">
        <w:rPr>
          <w:rtl w:val="0"/>
        </w:rPr>
        <w:t xml:space="preserve">: (M2) Site located at 47.031102, -114.386340, in</w:t>
      </w:r>
      <w:r w:rsidDel="00000000" w:rsidR="00000000" w:rsidRPr="00000000">
        <w:rPr>
          <w:color w:val="202124"/>
          <w:highlight w:val="white"/>
          <w:rtl w:val="0"/>
        </w:rPr>
        <w:t xml:space="preserve"> Soudan, Montana</w:t>
      </w:r>
      <w:r w:rsidDel="00000000" w:rsidR="00000000" w:rsidRPr="00000000">
        <w:rPr>
          <w:rtl w:val="0"/>
        </w:rPr>
        <w:t xml:space="preserve">. (Google Earth)</w:t>
      </w:r>
    </w:p>
    <w:p w:rsidR="00000000" w:rsidDel="00000000" w:rsidP="00000000" w:rsidRDefault="00000000" w:rsidRPr="00000000" w14:paraId="00000028">
      <w:pPr>
        <w:spacing w:line="480" w:lineRule="auto"/>
        <w:rPr/>
      </w:pPr>
      <w:r w:rsidDel="00000000" w:rsidR="00000000" w:rsidRPr="00000000">
        <w:rPr>
          <w:rtl w:val="0"/>
        </w:rPr>
      </w:r>
    </w:p>
    <w:p w:rsidR="00000000" w:rsidDel="00000000" w:rsidP="00000000" w:rsidRDefault="00000000" w:rsidRPr="00000000" w14:paraId="00000029">
      <w:pPr>
        <w:pStyle w:val="Heading4"/>
        <w:spacing w:line="480" w:lineRule="auto"/>
        <w:ind w:left="-720" w:firstLine="0"/>
        <w:rPr>
          <w:b w:val="1"/>
          <w:sz w:val="22"/>
          <w:szCs w:val="22"/>
        </w:rPr>
      </w:pPr>
      <w:bookmarkStart w:colFirst="0" w:colLast="0" w:name="_lmqto7i4yv" w:id="5"/>
      <w:bookmarkEnd w:id="5"/>
      <w:r w:rsidDel="00000000" w:rsidR="00000000" w:rsidRPr="00000000">
        <w:rPr>
          <w:b w:val="1"/>
          <w:sz w:val="22"/>
          <w:szCs w:val="22"/>
          <w:rtl w:val="0"/>
        </w:rPr>
        <w:t xml:space="preserve">Testing Schedule </w:t>
      </w:r>
      <w:r w:rsidDel="00000000" w:rsidR="00000000" w:rsidRPr="00000000">
        <w:drawing>
          <wp:anchor allowOverlap="1" behindDoc="0" distB="114300" distT="114300" distL="114300" distR="114300" hidden="0" layoutInCell="1" locked="0" relativeHeight="0" simplePos="0">
            <wp:simplePos x="0" y="0"/>
            <wp:positionH relativeFrom="column">
              <wp:posOffset>-542924</wp:posOffset>
            </wp:positionH>
            <wp:positionV relativeFrom="paragraph">
              <wp:posOffset>352425</wp:posOffset>
            </wp:positionV>
            <wp:extent cx="7158038" cy="3105150"/>
            <wp:effectExtent b="0" l="0" r="0" t="0"/>
            <wp:wrapSquare wrapText="bothSides" distB="114300" distT="114300" distL="114300" distR="114300"/>
            <wp:docPr id="20"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7158038" cy="3105150"/>
                    </a:xfrm>
                    <a:prstGeom prst="rect"/>
                    <a:ln/>
                  </pic:spPr>
                </pic:pic>
              </a:graphicData>
            </a:graphic>
          </wp:anchor>
        </w:drawing>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spacing w:line="480" w:lineRule="auto"/>
        <w:rPr/>
      </w:pPr>
      <w:r w:rsidDel="00000000" w:rsidR="00000000" w:rsidRPr="00000000">
        <w:rPr>
          <w:b w:val="1"/>
          <w:rtl w:val="0"/>
        </w:rPr>
        <w:t xml:space="preserve">Table 1: </w:t>
      </w:r>
      <w:r w:rsidDel="00000000" w:rsidR="00000000" w:rsidRPr="00000000">
        <w:rPr>
          <w:rtl w:val="0"/>
        </w:rPr>
        <w:t xml:space="preserve">Part One of Montana Schedule, from departure to stop 2. </w:t>
      </w:r>
    </w:p>
    <w:p w:rsidR="00000000" w:rsidDel="00000000" w:rsidP="00000000" w:rsidRDefault="00000000" w:rsidRPr="00000000" w14:paraId="0000002C">
      <w:pPr>
        <w:spacing w:line="480" w:lineRule="auto"/>
        <w:ind w:hanging="720"/>
        <w:jc w:val="center"/>
        <w:rPr>
          <w:b w:val="1"/>
        </w:rPr>
      </w:pPr>
      <w:r w:rsidDel="00000000" w:rsidR="00000000" w:rsidRPr="00000000">
        <w:rPr>
          <w:b w:val="1"/>
        </w:rPr>
        <w:drawing>
          <wp:inline distB="114300" distT="114300" distL="114300" distR="114300">
            <wp:extent cx="7162800" cy="3403992"/>
            <wp:effectExtent b="0" l="0" r="0" t="0"/>
            <wp:docPr id="9" name="image5.png"/>
            <a:graphic>
              <a:graphicData uri="http://schemas.openxmlformats.org/drawingml/2006/picture">
                <pic:pic>
                  <pic:nvPicPr>
                    <pic:cNvPr id="0" name="image5.png"/>
                    <pic:cNvPicPr preferRelativeResize="0"/>
                  </pic:nvPicPr>
                  <pic:blipFill>
                    <a:blip r:embed="rId11"/>
                    <a:srcRect b="0" l="0" r="0" t="0"/>
                    <a:stretch>
                      <a:fillRect/>
                    </a:stretch>
                  </pic:blipFill>
                  <pic:spPr>
                    <a:xfrm>
                      <a:off x="0" y="0"/>
                      <a:ext cx="7162800" cy="3403992"/>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line="480" w:lineRule="auto"/>
        <w:rPr/>
      </w:pPr>
      <w:r w:rsidDel="00000000" w:rsidR="00000000" w:rsidRPr="00000000">
        <w:rPr>
          <w:b w:val="1"/>
          <w:rtl w:val="0"/>
        </w:rPr>
        <w:t xml:space="preserve">Table 2: </w:t>
      </w:r>
      <w:r w:rsidDel="00000000" w:rsidR="00000000" w:rsidRPr="00000000">
        <w:rPr>
          <w:rtl w:val="0"/>
        </w:rPr>
        <w:t xml:space="preserve">Part Two of Montana Schedule, from stop 3 to returning to the KOA. </w:t>
      </w:r>
    </w:p>
    <w:p w:rsidR="00000000" w:rsidDel="00000000" w:rsidP="00000000" w:rsidRDefault="00000000" w:rsidRPr="00000000" w14:paraId="0000002E">
      <w:pPr>
        <w:spacing w:line="480" w:lineRule="auto"/>
        <w:rPr>
          <w:b w:val="1"/>
        </w:rPr>
      </w:pPr>
      <w:r w:rsidDel="00000000" w:rsidR="00000000" w:rsidRPr="00000000">
        <w:rPr>
          <w:rtl w:val="0"/>
        </w:rPr>
      </w:r>
    </w:p>
    <w:p w:rsidR="00000000" w:rsidDel="00000000" w:rsidP="00000000" w:rsidRDefault="00000000" w:rsidRPr="00000000" w14:paraId="0000002F">
      <w:pPr>
        <w:pStyle w:val="Heading4"/>
        <w:spacing w:line="480" w:lineRule="auto"/>
        <w:rPr>
          <w:b w:val="1"/>
          <w:sz w:val="22"/>
          <w:szCs w:val="22"/>
        </w:rPr>
      </w:pPr>
      <w:bookmarkStart w:colFirst="0" w:colLast="0" w:name="_sgx21kvu6lwz" w:id="6"/>
      <w:bookmarkEnd w:id="6"/>
      <w:r w:rsidDel="00000000" w:rsidR="00000000" w:rsidRPr="00000000">
        <w:rPr>
          <w:b w:val="1"/>
          <w:sz w:val="22"/>
          <w:szCs w:val="22"/>
          <w:rtl w:val="0"/>
        </w:rPr>
        <w:t xml:space="preserve">Flight Paths</w:t>
      </w:r>
    </w:p>
    <w:p w:rsidR="00000000" w:rsidDel="00000000" w:rsidP="00000000" w:rsidRDefault="00000000" w:rsidRPr="00000000" w14:paraId="00000030">
      <w:pPr>
        <w:spacing w:line="480" w:lineRule="auto"/>
        <w:ind w:firstLine="720"/>
        <w:rPr/>
      </w:pPr>
      <w:r w:rsidDel="00000000" w:rsidR="00000000" w:rsidRPr="00000000">
        <w:rPr>
          <w:rtl w:val="0"/>
        </w:rPr>
        <w:t xml:space="preserve">The flight paths for each of the sites had equal dimensions and shutter speeds. For clear images, the minimum shutter speed was determined to be 1/90. The minimum shutter speed required was 1/8. However, 1/90 was used for maximum accuracy. With the drone being 80 meters high, each image had a length of 121 m and a width of 162 m. The area of the image was </w:t>
      </w:r>
      <w:r w:rsidDel="00000000" w:rsidR="00000000" w:rsidRPr="00000000">
        <w:rPr>
          <w:color w:val="202124"/>
          <w:highlight w:val="white"/>
          <w:rtl w:val="0"/>
        </w:rPr>
        <w:t xml:space="preserve">19602 </w:t>
      </w:r>
      <m:oMath>
        <m:sSup>
          <m:sSupPr>
            <m:ctrlPr>
              <w:rPr>
                <w:color w:val="202124"/>
                <w:highlight w:val="white"/>
              </w:rPr>
            </m:ctrlPr>
          </m:sSupPr>
          <m:e>
            <m:r>
              <w:rPr>
                <w:color w:val="202124"/>
                <w:highlight w:val="white"/>
              </w:rPr>
              <m:t xml:space="preserve">m</m:t>
            </m:r>
          </m:e>
          <m:sup>
            <m:r>
              <w:rPr>
                <w:color w:val="202124"/>
                <w:highlight w:val="white"/>
              </w:rPr>
              <m:t xml:space="preserve">2</m:t>
            </m:r>
          </m:sup>
        </m:sSup>
      </m:oMath>
      <w:r w:rsidDel="00000000" w:rsidR="00000000" w:rsidRPr="00000000">
        <w:rPr>
          <w:color w:val="202124"/>
          <w:highlight w:val="white"/>
          <w:rtl w:val="0"/>
        </w:rPr>
        <w:t xml:space="preserve">. </w:t>
      </w:r>
      <w:r w:rsidDel="00000000" w:rsidR="00000000" w:rsidRPr="00000000">
        <w:rPr>
          <w:rtl w:val="0"/>
        </w:rPr>
        <w:t xml:space="preserve">Due to the inconsistent battery life of the drone, the flight path was small, but </w:t>
      </w:r>
      <w:r w:rsidDel="00000000" w:rsidR="00000000" w:rsidRPr="00000000">
        <w:rPr>
          <w:rtl w:val="0"/>
        </w:rPr>
        <w:t xml:space="preserve">maximized</w:t>
      </w:r>
      <w:r w:rsidDel="00000000" w:rsidR="00000000" w:rsidRPr="00000000">
        <w:rPr>
          <w:rtl w:val="0"/>
        </w:rPr>
        <w:t xml:space="preserve"> battery life. Therefore, the path was 64 m by 64 m for all sites (Fig. 4). Because the images theoretically take 30 minutes, errors resulting in less testing time or battery life due to cold weather will be accounted for. If the drone flew any faster than one m/s, the direction and quality of the pictures were affected. An image was taken every 10 seconds to ensure a clear final image. A grid was used to rectify the drone path and certify that it photographs the correct area. </w:t>
      </w:r>
    </w:p>
    <w:p w:rsidR="00000000" w:rsidDel="00000000" w:rsidP="00000000" w:rsidRDefault="00000000" w:rsidRPr="00000000" w14:paraId="00000031">
      <w:pPr>
        <w:spacing w:line="480" w:lineRule="auto"/>
        <w:ind w:firstLine="720"/>
        <w:rPr/>
      </w:pPr>
      <w:r w:rsidDel="00000000" w:rsidR="00000000" w:rsidRPr="00000000">
        <w:rPr>
          <w:rtl w:val="0"/>
        </w:rPr>
      </w:r>
    </w:p>
    <w:p w:rsidR="00000000" w:rsidDel="00000000" w:rsidP="00000000" w:rsidRDefault="00000000" w:rsidRPr="00000000" w14:paraId="00000032">
      <w:pPr>
        <w:spacing w:line="480" w:lineRule="auto"/>
        <w:rPr/>
      </w:pPr>
      <w:r w:rsidDel="00000000" w:rsidR="00000000" w:rsidRPr="00000000">
        <w:rPr/>
        <mc:AlternateContent>
          <mc:Choice Requires="wpg">
            <w:drawing>
              <wp:inline distB="114300" distT="114300" distL="114300" distR="114300">
                <wp:extent cx="4519613" cy="3724495"/>
                <wp:effectExtent b="0" l="0" r="0" t="0"/>
                <wp:docPr id="2" name=""/>
                <a:graphic>
                  <a:graphicData uri="http://schemas.microsoft.com/office/word/2010/wordprocessingGroup">
                    <wpg:wgp>
                      <wpg:cNvGrpSpPr/>
                      <wpg:grpSpPr>
                        <a:xfrm>
                          <a:off x="1077050" y="504475"/>
                          <a:ext cx="4519613" cy="3724495"/>
                          <a:chOff x="1077050" y="504475"/>
                          <a:chExt cx="3067900" cy="2528775"/>
                        </a:xfrm>
                      </wpg:grpSpPr>
                      <pic:pic>
                        <pic:nvPicPr>
                          <pic:cNvPr id="4" name="Shape 4"/>
                          <pic:cNvPicPr preferRelativeResize="0"/>
                        </pic:nvPicPr>
                        <pic:blipFill rotWithShape="1">
                          <a:blip r:embed="rId12">
                            <a:alphaModFix/>
                          </a:blip>
                          <a:srcRect b="65900" l="20672" r="66577" t="13440"/>
                          <a:stretch/>
                        </pic:blipFill>
                        <pic:spPr>
                          <a:xfrm>
                            <a:off x="1557700" y="801025"/>
                            <a:ext cx="582900" cy="572625"/>
                          </a:xfrm>
                          <a:prstGeom prst="rect">
                            <a:avLst/>
                          </a:prstGeom>
                          <a:noFill/>
                          <a:ln>
                            <a:noFill/>
                          </a:ln>
                        </pic:spPr>
                      </pic:pic>
                      <wps:wsp>
                        <wps:cNvCnPr/>
                        <wps:spPr>
                          <a:xfrm flipH="1" rot="10800000">
                            <a:off x="1097550" y="1629400"/>
                            <a:ext cx="225000" cy="40800"/>
                          </a:xfrm>
                          <a:prstGeom prst="straightConnector1">
                            <a:avLst/>
                          </a:prstGeom>
                          <a:noFill/>
                          <a:ln cap="flat" cmpd="sng" w="952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6" name="Shape 6"/>
                        <wps:spPr>
                          <a:xfrm>
                            <a:off x="1077050" y="2633050"/>
                            <a:ext cx="582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16 m</w:t>
                              </w:r>
                            </w:p>
                          </w:txbxContent>
                        </wps:txbx>
                        <wps:bodyPr anchorCtr="0" anchor="t" bIns="91425" lIns="91425" spcFirstLastPara="1" rIns="91425" wrap="square" tIns="91425">
                          <a:spAutoFit/>
                        </wps:bodyPr>
                      </wps:wsp>
                      <wps:wsp>
                        <wps:cNvCnPr/>
                        <wps:spPr>
                          <a:xfrm>
                            <a:off x="2140575" y="1151800"/>
                            <a:ext cx="1983900" cy="72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24400" y="1153525"/>
                            <a:ext cx="0" cy="3708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50800" y="1516800"/>
                            <a:ext cx="0" cy="3651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4124400" y="1889913"/>
                            <a:ext cx="0" cy="3813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50800" y="2252800"/>
                            <a:ext cx="0" cy="3786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50800" y="1509500"/>
                            <a:ext cx="1983900" cy="17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50800" y="1874700"/>
                            <a:ext cx="1994100" cy="204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50900" y="2258363"/>
                            <a:ext cx="1993800" cy="150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a:off x="2150800" y="2634213"/>
                            <a:ext cx="1994100" cy="17700"/>
                          </a:xfrm>
                          <a:prstGeom prst="straightConnector1">
                            <a:avLst/>
                          </a:prstGeom>
                          <a:noFill/>
                          <a:ln cap="flat" cmpd="sng" w="952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CnPr/>
                        <wps:spPr>
                          <a:xfrm flipH="1" rot="10800000">
                            <a:off x="1665075" y="2428275"/>
                            <a:ext cx="480600" cy="429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CnPr/>
                        <wps:spPr>
                          <a:xfrm flipH="1" rot="10800000">
                            <a:off x="1670200" y="1700775"/>
                            <a:ext cx="460200" cy="11556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18" name="Shape 18"/>
                        <wps:spPr>
                          <a:xfrm>
                            <a:off x="3429000" y="504475"/>
                            <a:ext cx="695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64 m</w:t>
                              </w:r>
                            </w:p>
                          </w:txbxContent>
                        </wps:txbx>
                        <wps:bodyPr anchorCtr="0" anchor="t" bIns="91425" lIns="91425" spcFirstLastPara="1" rIns="91425" wrap="square" tIns="91425">
                          <a:spAutoFit/>
                        </wps:bodyPr>
                      </wps:wsp>
                      <wps:wsp>
                        <wps:cNvCnPr/>
                        <wps:spPr>
                          <a:xfrm>
                            <a:off x="3776700" y="904675"/>
                            <a:ext cx="163500" cy="233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519613" cy="3724495"/>
                <wp:effectExtent b="0" l="0" r="0" t="0"/>
                <wp:docPr id="2" name="image38.png"/>
                <a:graphic>
                  <a:graphicData uri="http://schemas.openxmlformats.org/drawingml/2006/picture">
                    <pic:pic>
                      <pic:nvPicPr>
                        <pic:cNvPr id="0" name="image38.png"/>
                        <pic:cNvPicPr preferRelativeResize="0"/>
                      </pic:nvPicPr>
                      <pic:blipFill>
                        <a:blip r:embed="rId13"/>
                        <a:srcRect/>
                        <a:stretch>
                          <a:fillRect/>
                        </a:stretch>
                      </pic:blipFill>
                      <pic:spPr>
                        <a:xfrm>
                          <a:off x="0" y="0"/>
                          <a:ext cx="4519613" cy="37244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3">
      <w:pPr>
        <w:spacing w:line="480" w:lineRule="auto"/>
        <w:rPr/>
      </w:pPr>
      <w:r w:rsidDel="00000000" w:rsidR="00000000" w:rsidRPr="00000000">
        <w:rPr>
          <w:rtl w:val="0"/>
        </w:rPr>
      </w:r>
    </w:p>
    <w:p w:rsidR="00000000" w:rsidDel="00000000" w:rsidP="00000000" w:rsidRDefault="00000000" w:rsidRPr="00000000" w14:paraId="00000034">
      <w:pPr>
        <w:spacing w:line="480" w:lineRule="auto"/>
        <w:rPr/>
      </w:pPr>
      <w:r w:rsidDel="00000000" w:rsidR="00000000" w:rsidRPr="00000000">
        <w:rPr>
          <w:b w:val="1"/>
          <w:rtl w:val="0"/>
        </w:rPr>
        <w:t xml:space="preserve">Fig. 4</w:t>
      </w:r>
      <w:r w:rsidDel="00000000" w:rsidR="00000000" w:rsidRPr="00000000">
        <w:rPr>
          <w:rtl w:val="0"/>
        </w:rPr>
        <w:t xml:space="preserve">: This is a depiction of the flight path used, with each vertical line evenly spaced (16m apart) and the horizontal line always at 64m long.</w:t>
      </w:r>
    </w:p>
    <w:p w:rsidR="00000000" w:rsidDel="00000000" w:rsidP="00000000" w:rsidRDefault="00000000" w:rsidRPr="00000000" w14:paraId="00000035">
      <w:pPr>
        <w:spacing w:line="480" w:lineRule="auto"/>
        <w:rPr/>
      </w:pPr>
      <w:r w:rsidDel="00000000" w:rsidR="00000000" w:rsidRPr="00000000">
        <w:rPr>
          <w:rtl w:val="0"/>
        </w:rPr>
      </w:r>
    </w:p>
    <w:p w:rsidR="00000000" w:rsidDel="00000000" w:rsidP="00000000" w:rsidRDefault="00000000" w:rsidRPr="00000000" w14:paraId="00000036">
      <w:pPr>
        <w:pStyle w:val="Heading4"/>
        <w:spacing w:line="480" w:lineRule="auto"/>
        <w:rPr>
          <w:b w:val="1"/>
          <w:sz w:val="22"/>
          <w:szCs w:val="22"/>
        </w:rPr>
      </w:pPr>
      <w:bookmarkStart w:colFirst="0" w:colLast="0" w:name="_cyyrcj99ac50" w:id="7"/>
      <w:bookmarkEnd w:id="7"/>
      <w:r w:rsidDel="00000000" w:rsidR="00000000" w:rsidRPr="00000000">
        <w:rPr>
          <w:b w:val="1"/>
          <w:sz w:val="22"/>
          <w:szCs w:val="22"/>
          <w:rtl w:val="0"/>
        </w:rPr>
        <w:t xml:space="preserve">Weather Data Collection</w:t>
      </w:r>
    </w:p>
    <w:p w:rsidR="00000000" w:rsidDel="00000000" w:rsidP="00000000" w:rsidRDefault="00000000" w:rsidRPr="00000000" w14:paraId="00000037">
      <w:pPr>
        <w:spacing w:line="480" w:lineRule="auto"/>
        <w:ind w:firstLine="720"/>
        <w:rPr/>
      </w:pPr>
      <w:r w:rsidDel="00000000" w:rsidR="00000000" w:rsidRPr="00000000">
        <w:rPr>
          <w:rtl w:val="0"/>
        </w:rPr>
        <w:t xml:space="preserve">For this research, the daily temperature, relative humidity (RH), wind speed, wind direction, and precipitation data were gathered. The temperature and precipitation levels were found on meteorological websites. The first of two websites was the Western Regional Climate Center (WRCC) [25]. The Desert Research Institute operates this website. This institute is one of six regional climate centers in the United States of America and is managed by the National Oceanic and Atmospheric Administration (NOAA). Upon opening the WRCC website, navigate to the “weather” tab. The subtab of interest is the “RAWS '' (Remote Automated Weather Stations) portion. Under the section titled “Station Maps and Data,” click on “Western US'', which is the area for this study. The area “Montana, Western” is then chosen. The website directs the user to a page displaying a list of </w:t>
      </w:r>
      <w:r w:rsidDel="00000000" w:rsidR="00000000" w:rsidRPr="00000000">
        <w:rPr>
          <w:rtl w:val="0"/>
        </w:rPr>
        <w:t xml:space="preserve">RAWS</w:t>
      </w:r>
      <w:r w:rsidDel="00000000" w:rsidR="00000000" w:rsidRPr="00000000">
        <w:rPr>
          <w:rtl w:val="0"/>
        </w:rPr>
        <w:t xml:space="preserve"> in the region. Air temperature and precipitation levels (mm) were gathered from this website and utilized for the sites in Missoula, Montana. [25].</w:t>
      </w:r>
    </w:p>
    <w:p w:rsidR="00000000" w:rsidDel="00000000" w:rsidP="00000000" w:rsidRDefault="00000000" w:rsidRPr="00000000" w14:paraId="00000038">
      <w:pPr>
        <w:spacing w:line="480" w:lineRule="auto"/>
        <w:rPr/>
      </w:pPr>
      <w:r w:rsidDel="00000000" w:rsidR="00000000" w:rsidRPr="00000000">
        <w:rPr>
          <w:rtl w:val="0"/>
        </w:rPr>
        <w:tab/>
        <w:t xml:space="preserve">The second source was the MesoWest website [26]. This source is managed by the University of Utah Department of Atmospheric Sciences. When the website is opened, it shows a geographical map of the United States. The user then selects the region of the United States that they wish to obtain information from. The website also displays a zoomed-in version of the map with several points. The user selects a place, and the source shows the meteorological information needed. This source provides the temperature, humidity, wet bulb temperature, and precipitation [26]. This source supplied the air temperature and precipitation data for research sites near Great Falls, Montana.</w:t>
      </w:r>
    </w:p>
    <w:p w:rsidR="00000000" w:rsidDel="00000000" w:rsidP="00000000" w:rsidRDefault="00000000" w:rsidRPr="00000000" w14:paraId="00000039">
      <w:pPr>
        <w:spacing w:line="480" w:lineRule="auto"/>
        <w:rPr/>
      </w:pPr>
      <w:r w:rsidDel="00000000" w:rsidR="00000000" w:rsidRPr="00000000">
        <w:rPr>
          <w:rtl w:val="0"/>
        </w:rPr>
        <w:tab/>
        <w:t xml:space="preserve">An anemometer was used to determine the wind speed at each location. An example of a weather station with an anemometer is shown below (Fig. 5) [27].  A makeshift pole was created to set the anemometer on top of it. The anemometer was attached to this pole, measuring 120.5 in or 3.06 m. Because this device measures less than the standard height of 10 m, the obtained measurements were corrected (Fig 15) [27]. This table displays the values that a nonstandard mast height was multiplied by to determine the accurate wind speed for both rough and smooth terrains. For example, if the initial mast height were 3.5 m, it could be multiplied by 1.37 to calculate the wind speed for rough surfaces and 1.22 for smooth surfaces [27]. As stated, the anemometer was placed upon this makeshift pole and stabilized. This device enabled the researchers to determine each plot’s wind speed. </w:t>
      </w:r>
    </w:p>
    <w:p w:rsidR="00000000" w:rsidDel="00000000" w:rsidP="00000000" w:rsidRDefault="00000000" w:rsidRPr="00000000" w14:paraId="0000003A">
      <w:pPr>
        <w:spacing w:line="480" w:lineRule="auto"/>
        <w:ind w:firstLine="720"/>
        <w:jc w:val="center"/>
        <w:rPr>
          <w:highlight w:val="yellow"/>
        </w:rPr>
      </w:pPr>
      <w:r w:rsidDel="00000000" w:rsidR="00000000" w:rsidRPr="00000000">
        <w:rPr/>
        <w:drawing>
          <wp:inline distB="114300" distT="114300" distL="114300" distR="114300">
            <wp:extent cx="4376738" cy="4192324"/>
            <wp:effectExtent b="0" l="0" r="0" t="0"/>
            <wp:docPr id="34" name="image28.png"/>
            <a:graphic>
              <a:graphicData uri="http://schemas.openxmlformats.org/drawingml/2006/picture">
                <pic:pic>
                  <pic:nvPicPr>
                    <pic:cNvPr id="0" name="image28.png"/>
                    <pic:cNvPicPr preferRelativeResize="0"/>
                  </pic:nvPicPr>
                  <pic:blipFill>
                    <a:blip r:embed="rId14"/>
                    <a:srcRect b="23507" l="41587" r="22716" t="23598"/>
                    <a:stretch>
                      <a:fillRect/>
                    </a:stretch>
                  </pic:blipFill>
                  <pic:spPr>
                    <a:xfrm>
                      <a:off x="0" y="0"/>
                      <a:ext cx="4376738" cy="419232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480" w:lineRule="auto"/>
        <w:rPr/>
      </w:pPr>
      <w:r w:rsidDel="00000000" w:rsidR="00000000" w:rsidRPr="00000000">
        <w:rPr>
          <w:b w:val="1"/>
          <w:rtl w:val="0"/>
        </w:rPr>
        <w:t xml:space="preserve">Fig 5:</w:t>
      </w:r>
      <w:r w:rsidDel="00000000" w:rsidR="00000000" w:rsidRPr="00000000">
        <w:rPr>
          <w:rtl w:val="0"/>
        </w:rPr>
        <w:t xml:space="preserve"> An example of an anemometer. A device like this was used to gather weather data [27].</w:t>
      </w:r>
    </w:p>
    <w:p w:rsidR="00000000" w:rsidDel="00000000" w:rsidP="00000000" w:rsidRDefault="00000000" w:rsidRPr="00000000" w14:paraId="0000003C">
      <w:pPr>
        <w:spacing w:line="480" w:lineRule="auto"/>
        <w:ind w:firstLine="720"/>
        <w:rPr/>
      </w:pPr>
      <w:r w:rsidDel="00000000" w:rsidR="00000000" w:rsidRPr="00000000">
        <w:rPr>
          <w:rtl w:val="0"/>
        </w:rPr>
        <w:t xml:space="preserve">The relative humidity (RH) was calculated by comparing the wet bulb temperature to the dry bulb temperature [27]. The Protmex HT607 temperature and humidity meter showed both temperatures. To operate this device, the power button, which is the top left button, must be pressed to turn on the device. The temperature in degrees Celsius, the percent relative humidity, and the dew point are displayed. Next, the user should press the bottom right button labeled “DP/WB.” This action will alternate the dew point value with a wet bulb temperature value, displayed in degrees Celsius. Once the RH value is determined, it can be plugged into the Fire Weather Index (FWI) algorithm alongside the other variables obtained and calculated.</w:t>
      </w:r>
    </w:p>
    <w:p w:rsidR="00000000" w:rsidDel="00000000" w:rsidP="00000000" w:rsidRDefault="00000000" w:rsidRPr="00000000" w14:paraId="0000003D">
      <w:pPr>
        <w:pStyle w:val="Heading4"/>
        <w:spacing w:line="480" w:lineRule="auto"/>
        <w:rPr>
          <w:b w:val="1"/>
          <w:sz w:val="22"/>
          <w:szCs w:val="22"/>
        </w:rPr>
      </w:pPr>
      <w:bookmarkStart w:colFirst="0" w:colLast="0" w:name="_9ui765hsrdf0" w:id="8"/>
      <w:bookmarkEnd w:id="8"/>
      <w:r w:rsidDel="00000000" w:rsidR="00000000" w:rsidRPr="00000000">
        <w:rPr>
          <w:b w:val="1"/>
          <w:sz w:val="22"/>
          <w:szCs w:val="22"/>
          <w:rtl w:val="0"/>
        </w:rPr>
        <w:t xml:space="preserve">Surface Soil Moisture (SSM) Measuring</w:t>
      </w:r>
    </w:p>
    <w:p w:rsidR="00000000" w:rsidDel="00000000" w:rsidP="00000000" w:rsidRDefault="00000000" w:rsidRPr="00000000" w14:paraId="0000003E">
      <w:pPr>
        <w:spacing w:line="480" w:lineRule="auto"/>
        <w:ind w:firstLine="720"/>
        <w:rPr/>
      </w:pPr>
      <w:r w:rsidDel="00000000" w:rsidR="00000000" w:rsidRPr="00000000">
        <w:rPr>
          <w:rtl w:val="0"/>
        </w:rPr>
        <w:t xml:space="preserve">One of the variables assessed and analyzed for this research was the soil moisture levels of each plot. Soil moisture plays a crucial role in a variety of environmental processes. Several techniques have been used to adequately and accurately measure the soil moisture content of soil samples. Techniques that have been employed in previous studies include direct techniques, neutron scattering, gamma-ray attenuation, domain reflectometry (TDR) sensors, capacitance sensors and frequency domain reflectometry (FDR), resistive sensors, tensiometers, hygrometric techniques, ground-penetrating radar (GPR), cosmic ray neutron sensing (CRNS), remote sensing techniques, and machine learning techniques [28].</w:t>
      </w:r>
    </w:p>
    <w:p w:rsidR="00000000" w:rsidDel="00000000" w:rsidP="00000000" w:rsidRDefault="00000000" w:rsidRPr="00000000" w14:paraId="0000003F">
      <w:pPr>
        <w:spacing w:line="480" w:lineRule="auto"/>
        <w:ind w:firstLine="720"/>
        <w:rPr>
          <w:b w:val="1"/>
        </w:rPr>
      </w:pPr>
      <w:r w:rsidDel="00000000" w:rsidR="00000000" w:rsidRPr="00000000">
        <w:rPr>
          <w:rtl w:val="0"/>
        </w:rPr>
        <w:t xml:space="preserve">For this research, a direct technique was utilized. The researchers used a steel soil corer to retrieve soil samples from desired plots. Each plot was divided into three transects, and a systematic sampling method was utilized. Small samples from each transect were obtained and then combined. These obtained samples were then placed in airtight ziploc bags. These bags were taken to an area to be weighed. The soil samples were put in a container, placed on a scale, and weighed to the nearest  0.5 g. The initial mass of the samples did not need to be a specific mass or remain constant throughout the study. A kitchen scale that measured to the nearest 0.5 g was utilized. The samples were then dried using small pots placed on a 20-inch griddle. When the samples were dry, they were weighed once more. To determine the surface soil moisture content, the final recorded mass of the sample was subtracted from the initial recorded mass. This value was then divided by the final mass recorded. [28]. These calculations assisted in ultimately determining the fire susceptibility of specific regions.</w:t>
      </w:r>
      <w:r w:rsidDel="00000000" w:rsidR="00000000" w:rsidRPr="00000000">
        <w:rPr>
          <w:rtl w:val="0"/>
        </w:rPr>
      </w:r>
    </w:p>
    <w:p w:rsidR="00000000" w:rsidDel="00000000" w:rsidP="00000000" w:rsidRDefault="00000000" w:rsidRPr="00000000" w14:paraId="00000040">
      <w:pPr>
        <w:pStyle w:val="Heading4"/>
        <w:spacing w:line="480" w:lineRule="auto"/>
        <w:rPr>
          <w:b w:val="1"/>
          <w:sz w:val="22"/>
          <w:szCs w:val="22"/>
        </w:rPr>
      </w:pPr>
      <w:bookmarkStart w:colFirst="0" w:colLast="0" w:name="_s5ranig194ag" w:id="9"/>
      <w:bookmarkEnd w:id="9"/>
      <w:r w:rsidDel="00000000" w:rsidR="00000000" w:rsidRPr="00000000">
        <w:rPr>
          <w:b w:val="1"/>
          <w:sz w:val="22"/>
          <w:szCs w:val="22"/>
          <w:rtl w:val="0"/>
        </w:rPr>
        <w:t xml:space="preserve">Fire Weather Index (FWI)</w:t>
      </w:r>
    </w:p>
    <w:p w:rsidR="00000000" w:rsidDel="00000000" w:rsidP="00000000" w:rsidRDefault="00000000" w:rsidRPr="00000000" w14:paraId="00000041">
      <w:pPr>
        <w:spacing w:line="480" w:lineRule="auto"/>
        <w:ind w:firstLine="720"/>
        <w:rPr/>
      </w:pPr>
      <w:r w:rsidDel="00000000" w:rsidR="00000000" w:rsidRPr="00000000">
        <w:rPr>
          <w:rtl w:val="0"/>
        </w:rPr>
        <w:t xml:space="preserve">This weather data was incorporated into the Fire Weather Index (FWI) and the Fire Behavior Prediction (FBP) system from the Canadian Forest Fire Weather Index System. The FWI consists of several weather observations. It considers the temperature, relative humidity (RH), wind speed and direction, and precipitation [29]. These pieces of weather information are part of five components: the Fine Fuel Moisture Code (FFMC), Duff Moisture Code (DMC), Drought Code (DC), Initial Spread Index (ISI), and Buildup Index (BUI). These five indices are the FWI (Fig. 6). The FFMC, DMC, and DC are used to calculate the ISI and BUI, which determines the FWI value.</w:t>
      </w:r>
    </w:p>
    <w:p w:rsidR="00000000" w:rsidDel="00000000" w:rsidP="00000000" w:rsidRDefault="00000000" w:rsidRPr="00000000" w14:paraId="00000042">
      <w:pPr>
        <w:spacing w:line="480" w:lineRule="auto"/>
        <w:jc w:val="center"/>
        <w:rPr/>
      </w:pPr>
      <w:r w:rsidDel="00000000" w:rsidR="00000000" w:rsidRPr="00000000">
        <w:rPr/>
        <w:drawing>
          <wp:inline distB="114300" distT="114300" distL="114300" distR="114300">
            <wp:extent cx="4162425" cy="4331553"/>
            <wp:effectExtent b="0" l="0" r="0" t="0"/>
            <wp:docPr id="11"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4162425" cy="4331553"/>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pacing w:line="480" w:lineRule="auto"/>
        <w:rPr/>
      </w:pPr>
      <w:r w:rsidDel="00000000" w:rsidR="00000000" w:rsidRPr="00000000">
        <w:rPr>
          <w:b w:val="1"/>
          <w:rtl w:val="0"/>
        </w:rPr>
        <w:t xml:space="preserve">Fig. 6</w:t>
      </w:r>
      <w:r w:rsidDel="00000000" w:rsidR="00000000" w:rsidRPr="00000000">
        <w:rPr>
          <w:rtl w:val="0"/>
        </w:rPr>
        <w:t xml:space="preserve">: The flowchart of indices that make up the Fire Weather Index [29].</w:t>
      </w:r>
    </w:p>
    <w:p w:rsidR="00000000" w:rsidDel="00000000" w:rsidP="00000000" w:rsidRDefault="00000000" w:rsidRPr="00000000" w14:paraId="00000044">
      <w:pPr>
        <w:spacing w:line="480" w:lineRule="auto"/>
        <w:rPr/>
      </w:pPr>
      <w:r w:rsidDel="00000000" w:rsidR="00000000" w:rsidRPr="00000000">
        <w:rPr>
          <w:rtl w:val="0"/>
        </w:rPr>
        <w:tab/>
      </w:r>
    </w:p>
    <w:p w:rsidR="00000000" w:rsidDel="00000000" w:rsidP="00000000" w:rsidRDefault="00000000" w:rsidRPr="00000000" w14:paraId="00000045">
      <w:pPr>
        <w:spacing w:line="480" w:lineRule="auto"/>
        <w:ind w:firstLine="720"/>
        <w:rPr/>
      </w:pPr>
      <w:r w:rsidDel="00000000" w:rsidR="00000000" w:rsidRPr="00000000">
        <w:rPr>
          <w:rtl w:val="0"/>
        </w:rPr>
        <w:t xml:space="preserve">The FFMC measures the soil moisture content regarding the last period of rainfall [29]. The starting value of 85 should be used to calculate today’s FFMC. Today’s FFMC is based on yesterday’s FFMC (85), relative humidity (RH), and wind (km/h) (Fig. 7). The tables for today’s FFMC vary based on the temperature at the time of collection, so separate tables may need to be used. RH can be calculated by comparing the wet bulb temperature to the dry bulb temperature (Fig. 8). The Protmex HT607 device calculates the dry bulb and wet bulb temperature together. This research will utilize a weather station like the Ambient Weather WS-2902 Home Weather Station. This weather station collects wind speed, wind direction, light intensity, and 24-hour precipitation, among other things. This device will be mounted on a metal pole with a height of 3.06 m. The ideal height for gathering wind speed data is 20 m, but that will not be possible for this study. Due to the lower height, the collected wind speed will be multiplied by an adjustment factor according to the terrain type (Fig. 9). If the terrain is uneven, the collected wind speed is multiplied by a factor of 1.37. If the terrain is even, the factor is 1.22.</w:t>
      </w:r>
    </w:p>
    <w:p w:rsidR="00000000" w:rsidDel="00000000" w:rsidP="00000000" w:rsidRDefault="00000000" w:rsidRPr="00000000" w14:paraId="00000046">
      <w:pPr>
        <w:spacing w:line="480" w:lineRule="auto"/>
        <w:ind w:firstLine="720"/>
        <w:rPr/>
      </w:pPr>
      <w:r w:rsidDel="00000000" w:rsidR="00000000" w:rsidRPr="00000000">
        <w:rPr/>
        <mc:AlternateContent>
          <mc:Choice Requires="wpg">
            <w:drawing>
              <wp:inline distB="114300" distT="114300" distL="114300" distR="114300">
                <wp:extent cx="4248150" cy="5000625"/>
                <wp:effectExtent b="0" l="0" r="0" t="0"/>
                <wp:docPr id="3" name=""/>
                <a:graphic>
                  <a:graphicData uri="http://schemas.microsoft.com/office/word/2010/wordprocessingGroup">
                    <wpg:wgp>
                      <wpg:cNvGrpSpPr/>
                      <wpg:grpSpPr>
                        <a:xfrm>
                          <a:off x="152400" y="152275"/>
                          <a:ext cx="4248150" cy="5000625"/>
                          <a:chOff x="152400" y="152275"/>
                          <a:chExt cx="4229100" cy="4991225"/>
                        </a:xfrm>
                      </wpg:grpSpPr>
                      <pic:pic>
                        <pic:nvPicPr>
                          <pic:cNvPr id="20" name="Shape 20"/>
                          <pic:cNvPicPr preferRelativeResize="0"/>
                        </pic:nvPicPr>
                        <pic:blipFill rotWithShape="1">
                          <a:blip r:embed="rId16">
                            <a:alphaModFix/>
                          </a:blip>
                          <a:srcRect b="0" l="0" r="0" t="0"/>
                          <a:stretch/>
                        </pic:blipFill>
                        <pic:spPr>
                          <a:xfrm>
                            <a:off x="152400" y="152300"/>
                            <a:ext cx="4229100" cy="5753200"/>
                          </a:xfrm>
                          <a:prstGeom prst="rect">
                            <a:avLst/>
                          </a:prstGeom>
                          <a:noFill/>
                          <a:ln>
                            <a:noFill/>
                          </a:ln>
                        </pic:spPr>
                      </pic:pic>
                      <wps:wsp>
                        <wps:cNvSpPr/>
                        <wps:cNvPr id="21" name="Shape 21"/>
                        <wps:spPr>
                          <a:xfrm>
                            <a:off x="3930050" y="152300"/>
                            <a:ext cx="357900" cy="157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248150" cy="5000625"/>
                <wp:effectExtent b="0" l="0" r="0" t="0"/>
                <wp:docPr id="3" name="image39.png"/>
                <a:graphic>
                  <a:graphicData uri="http://schemas.openxmlformats.org/drawingml/2006/picture">
                    <pic:pic>
                      <pic:nvPicPr>
                        <pic:cNvPr id="0" name="image39.png"/>
                        <pic:cNvPicPr preferRelativeResize="0"/>
                      </pic:nvPicPr>
                      <pic:blipFill>
                        <a:blip r:embed="rId13"/>
                        <a:srcRect/>
                        <a:stretch>
                          <a:fillRect/>
                        </a:stretch>
                      </pic:blipFill>
                      <pic:spPr>
                        <a:xfrm>
                          <a:off x="0" y="0"/>
                          <a:ext cx="4248150" cy="5000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47">
      <w:pPr>
        <w:spacing w:line="480" w:lineRule="auto"/>
        <w:rPr/>
      </w:pPr>
      <w:r w:rsidDel="00000000" w:rsidR="00000000" w:rsidRPr="00000000">
        <w:rPr>
          <w:b w:val="1"/>
          <w:rtl w:val="0"/>
        </w:rPr>
        <w:t xml:space="preserve">Fig. 7:</w:t>
      </w:r>
      <w:r w:rsidDel="00000000" w:rsidR="00000000" w:rsidRPr="00000000">
        <w:rPr>
          <w:rtl w:val="0"/>
        </w:rPr>
        <w:t xml:space="preserve"> Today’s FFMC is based on a temperature from 15-20 ℃, RH, and wind speed (km/h) [29].</w:t>
      </w:r>
    </w:p>
    <w:p w:rsidR="00000000" w:rsidDel="00000000" w:rsidP="00000000" w:rsidRDefault="00000000" w:rsidRPr="00000000" w14:paraId="00000048">
      <w:pPr>
        <w:spacing w:line="480" w:lineRule="auto"/>
        <w:jc w:val="center"/>
        <w:rPr/>
      </w:pPr>
      <w:r w:rsidDel="00000000" w:rsidR="00000000" w:rsidRPr="00000000">
        <w:rPr/>
        <w:drawing>
          <wp:inline distB="114300" distT="114300" distL="114300" distR="114300">
            <wp:extent cx="4552950" cy="7258050"/>
            <wp:effectExtent b="0" l="0" r="0" t="0"/>
            <wp:docPr id="33"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4552950" cy="725805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pacing w:line="480" w:lineRule="auto"/>
        <w:rPr/>
      </w:pPr>
      <w:r w:rsidDel="00000000" w:rsidR="00000000" w:rsidRPr="00000000">
        <w:rPr>
          <w:b w:val="1"/>
          <w:rtl w:val="0"/>
        </w:rPr>
        <w:t xml:space="preserve">Fig. 8:</w:t>
      </w:r>
      <w:r w:rsidDel="00000000" w:rsidR="00000000" w:rsidRPr="00000000">
        <w:rPr>
          <w:rtl w:val="0"/>
        </w:rPr>
        <w:t xml:space="preserve"> Percent RH based on wet bulb and dry bulb temperature for an elevation of greater than 761 m [29].</w:t>
      </w:r>
    </w:p>
    <w:p w:rsidR="00000000" w:rsidDel="00000000" w:rsidP="00000000" w:rsidRDefault="00000000" w:rsidRPr="00000000" w14:paraId="0000004A">
      <w:pPr>
        <w:spacing w:line="480" w:lineRule="auto"/>
        <w:jc w:val="center"/>
        <w:rPr/>
      </w:pPr>
      <w:r w:rsidDel="00000000" w:rsidR="00000000" w:rsidRPr="00000000">
        <w:rPr/>
        <w:drawing>
          <wp:inline distB="114300" distT="114300" distL="114300" distR="114300">
            <wp:extent cx="3681413" cy="1759099"/>
            <wp:effectExtent b="0" l="0" r="0" t="0"/>
            <wp:docPr id="41"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681413" cy="1759099"/>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spacing w:line="480" w:lineRule="auto"/>
        <w:rPr/>
      </w:pPr>
      <w:r w:rsidDel="00000000" w:rsidR="00000000" w:rsidRPr="00000000">
        <w:rPr>
          <w:b w:val="1"/>
          <w:rtl w:val="0"/>
        </w:rPr>
        <w:t xml:space="preserve">Fig. 9:</w:t>
      </w:r>
      <w:r w:rsidDel="00000000" w:rsidR="00000000" w:rsidRPr="00000000">
        <w:rPr>
          <w:rtl w:val="0"/>
        </w:rPr>
        <w:t xml:space="preserve"> Adjustment factors based on anemometer height and terrain type [29].</w:t>
      </w:r>
    </w:p>
    <w:p w:rsidR="00000000" w:rsidDel="00000000" w:rsidP="00000000" w:rsidRDefault="00000000" w:rsidRPr="00000000" w14:paraId="0000004C">
      <w:pPr>
        <w:spacing w:line="480" w:lineRule="auto"/>
        <w:ind w:firstLine="720"/>
        <w:rPr/>
      </w:pPr>
      <w:r w:rsidDel="00000000" w:rsidR="00000000" w:rsidRPr="00000000">
        <w:rPr>
          <w:rtl w:val="0"/>
        </w:rPr>
        <w:t xml:space="preserve">The FFMC Rain Code depends on the amount of precipitation in the last 24 hours and yesterday’s FFMC (Fig. 10). If the conditions of no snow and warmer temperatures are unmet, there is a manual way to calculate yesterday’s FFMC. The research will continue with these assumed values. After three days of continuous data collection, the system will right itself. These tables are based on an elevation of 761 m or more above sea level. An additional table can be found in the cited reference if precipitation exceeds 4.4 mm.</w:t>
      </w:r>
    </w:p>
    <w:p w:rsidR="00000000" w:rsidDel="00000000" w:rsidP="00000000" w:rsidRDefault="00000000" w:rsidRPr="00000000" w14:paraId="0000004D">
      <w:pPr>
        <w:spacing w:line="480" w:lineRule="auto"/>
        <w:rPr/>
      </w:pPr>
      <w:r w:rsidDel="00000000" w:rsidR="00000000" w:rsidRPr="00000000">
        <w:rPr>
          <w:rtl w:val="0"/>
        </w:rPr>
        <w:tab/>
      </w:r>
      <w:r w:rsidDel="00000000" w:rsidR="00000000" w:rsidRPr="00000000">
        <w:rPr/>
        <w:drawing>
          <wp:inline distB="114300" distT="114300" distL="114300" distR="114300">
            <wp:extent cx="5314950" cy="7219950"/>
            <wp:effectExtent b="0" l="0" r="0" t="0"/>
            <wp:docPr id="23" name="image4.png"/>
            <a:graphic>
              <a:graphicData uri="http://schemas.openxmlformats.org/drawingml/2006/picture">
                <pic:pic>
                  <pic:nvPicPr>
                    <pic:cNvPr id="0" name="image4.png"/>
                    <pic:cNvPicPr preferRelativeResize="0"/>
                  </pic:nvPicPr>
                  <pic:blipFill>
                    <a:blip r:embed="rId19"/>
                    <a:srcRect b="0" l="0" r="0" t="0"/>
                    <a:stretch>
                      <a:fillRect/>
                    </a:stretch>
                  </pic:blipFill>
                  <pic:spPr>
                    <a:xfrm>
                      <a:off x="0" y="0"/>
                      <a:ext cx="5314950" cy="721995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spacing w:line="480" w:lineRule="auto"/>
        <w:rPr/>
      </w:pPr>
      <w:r w:rsidDel="00000000" w:rsidR="00000000" w:rsidRPr="00000000">
        <w:rPr>
          <w:b w:val="1"/>
          <w:rtl w:val="0"/>
        </w:rPr>
        <w:t xml:space="preserve">Fig. 10:</w:t>
      </w:r>
      <w:r w:rsidDel="00000000" w:rsidR="00000000" w:rsidRPr="00000000">
        <w:rPr>
          <w:rtl w:val="0"/>
        </w:rPr>
        <w:t xml:space="preserve"> Today’s FFMC Rain Code based on yesterday’s FFMC and 24-hour precipitation [29].</w:t>
      </w:r>
    </w:p>
    <w:p w:rsidR="00000000" w:rsidDel="00000000" w:rsidP="00000000" w:rsidRDefault="00000000" w:rsidRPr="00000000" w14:paraId="0000004F">
      <w:pPr>
        <w:spacing w:line="480" w:lineRule="auto"/>
        <w:ind w:firstLine="720"/>
        <w:rPr/>
      </w:pPr>
      <w:r w:rsidDel="00000000" w:rsidR="00000000" w:rsidRPr="00000000">
        <w:rPr>
          <w:rtl w:val="0"/>
        </w:rPr>
        <w:t xml:space="preserve">The drying factor for the DMC is calculated regarding the temperature, RH, and month (Fig. 11) [28, 29]. Today’s DMC Rain Code is computed by comparing the amount of rain in the past 24 hours to yesterday's DMC (Fig. 12). The starting value for the DMC is 6. The DMC is produced by adding the drying factor to the DMC Rain Code. The DC depends on temperature and month (Fig. 13). It generates a separate drying factor. The starting value for this index is 15. The DC Rain Code is determined by comparing the precipitation to yesterday’s DC (Fig. 14). The drying factor is added to the DC Rain Code to produce today’s DC. An asterisk (*) in the figures indicates that the Rain Code equals yesterday’s value. </w:t>
      </w:r>
    </w:p>
    <w:p w:rsidR="00000000" w:rsidDel="00000000" w:rsidP="00000000" w:rsidRDefault="00000000" w:rsidRPr="00000000" w14:paraId="00000050">
      <w:pPr>
        <w:spacing w:line="480" w:lineRule="auto"/>
        <w:ind w:firstLine="720"/>
        <w:jc w:val="center"/>
        <w:rPr/>
      </w:pPr>
      <w:r w:rsidDel="00000000" w:rsidR="00000000" w:rsidRPr="00000000">
        <w:rPr/>
        <mc:AlternateContent>
          <mc:Choice Requires="wpg">
            <w:drawing>
              <wp:inline distB="114300" distT="114300" distL="114300" distR="114300">
                <wp:extent cx="4248150" cy="4643438"/>
                <wp:effectExtent b="0" l="0" r="0" t="0"/>
                <wp:docPr id="5" name=""/>
                <a:graphic>
                  <a:graphicData uri="http://schemas.microsoft.com/office/word/2010/wordprocessingGroup">
                    <wpg:wgp>
                      <wpg:cNvGrpSpPr/>
                      <wpg:grpSpPr>
                        <a:xfrm>
                          <a:off x="152400" y="152500"/>
                          <a:ext cx="4248150" cy="4643438"/>
                          <a:chOff x="152400" y="152500"/>
                          <a:chExt cx="4229100" cy="4991000"/>
                        </a:xfrm>
                      </wpg:grpSpPr>
                      <pic:pic>
                        <pic:nvPicPr>
                          <pic:cNvPr id="24" name="Shape 24"/>
                          <pic:cNvPicPr preferRelativeResize="0"/>
                        </pic:nvPicPr>
                        <pic:blipFill rotWithShape="1">
                          <a:blip r:embed="rId16">
                            <a:alphaModFix/>
                          </a:blip>
                          <a:srcRect b="0" l="0" r="0" t="0"/>
                          <a:stretch/>
                        </pic:blipFill>
                        <pic:spPr>
                          <a:xfrm>
                            <a:off x="152400" y="152525"/>
                            <a:ext cx="4229100" cy="5752975"/>
                          </a:xfrm>
                          <a:prstGeom prst="rect">
                            <a:avLst/>
                          </a:prstGeom>
                          <a:noFill/>
                          <a:ln>
                            <a:noFill/>
                          </a:ln>
                        </pic:spPr>
                      </pic:pic>
                      <wps:wsp>
                        <wps:cNvSpPr/>
                        <wps:cNvPr id="25" name="Shape 25"/>
                        <wps:spPr>
                          <a:xfrm>
                            <a:off x="3827800" y="152525"/>
                            <a:ext cx="429600" cy="153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248150" cy="4643438"/>
                <wp:effectExtent b="0" l="0" r="0" t="0"/>
                <wp:docPr id="5" name="image41.png"/>
                <a:graphic>
                  <a:graphicData uri="http://schemas.openxmlformats.org/drawingml/2006/picture">
                    <pic:pic>
                      <pic:nvPicPr>
                        <pic:cNvPr id="0" name="image41.png"/>
                        <pic:cNvPicPr preferRelativeResize="0"/>
                      </pic:nvPicPr>
                      <pic:blipFill>
                        <a:blip r:embed="rId13"/>
                        <a:srcRect/>
                        <a:stretch>
                          <a:fillRect/>
                        </a:stretch>
                      </pic:blipFill>
                      <pic:spPr>
                        <a:xfrm>
                          <a:off x="0" y="0"/>
                          <a:ext cx="4248150" cy="46434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1">
      <w:pPr>
        <w:spacing w:line="480" w:lineRule="auto"/>
        <w:rPr/>
      </w:pPr>
      <w:r w:rsidDel="00000000" w:rsidR="00000000" w:rsidRPr="00000000">
        <w:rPr>
          <w:b w:val="1"/>
          <w:rtl w:val="0"/>
        </w:rPr>
        <w:t xml:space="preserve">Fig. 11:</w:t>
      </w:r>
      <w:r w:rsidDel="00000000" w:rsidR="00000000" w:rsidRPr="00000000">
        <w:rPr>
          <w:rtl w:val="0"/>
        </w:rPr>
        <w:t xml:space="preserve"> Drying Factor for the DMC calculated via temperature, RH, and month [29].</w:t>
      </w:r>
    </w:p>
    <w:p w:rsidR="00000000" w:rsidDel="00000000" w:rsidP="00000000" w:rsidRDefault="00000000" w:rsidRPr="00000000" w14:paraId="00000052">
      <w:pPr>
        <w:spacing w:line="480" w:lineRule="auto"/>
        <w:jc w:val="center"/>
        <w:rPr/>
      </w:pPr>
      <w:r w:rsidDel="00000000" w:rsidR="00000000" w:rsidRPr="00000000">
        <w:rPr/>
        <w:drawing>
          <wp:inline distB="114300" distT="114300" distL="114300" distR="114300">
            <wp:extent cx="4990960" cy="7234238"/>
            <wp:effectExtent b="0" l="0" r="0" t="0"/>
            <wp:docPr id="13"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4990960" cy="7234238"/>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spacing w:line="480" w:lineRule="auto"/>
        <w:rPr/>
      </w:pPr>
      <w:r w:rsidDel="00000000" w:rsidR="00000000" w:rsidRPr="00000000">
        <w:rPr>
          <w:b w:val="1"/>
          <w:rtl w:val="0"/>
        </w:rPr>
        <w:t xml:space="preserve">Fig. 12: </w:t>
      </w:r>
      <w:r w:rsidDel="00000000" w:rsidR="00000000" w:rsidRPr="00000000">
        <w:rPr>
          <w:rtl w:val="0"/>
        </w:rPr>
        <w:t xml:space="preserve">DMC Rain Code determined by yesterday’s DMC and precipitation [29].</w:t>
      </w:r>
    </w:p>
    <w:p w:rsidR="00000000" w:rsidDel="00000000" w:rsidP="00000000" w:rsidRDefault="00000000" w:rsidRPr="00000000" w14:paraId="00000054">
      <w:pPr>
        <w:spacing w:line="480" w:lineRule="auto"/>
        <w:jc w:val="center"/>
        <w:rPr/>
      </w:pPr>
      <w:r w:rsidDel="00000000" w:rsidR="00000000" w:rsidRPr="00000000">
        <w:rPr/>
        <mc:AlternateContent>
          <mc:Choice Requires="wpg">
            <w:drawing>
              <wp:inline distB="114300" distT="114300" distL="114300" distR="114300">
                <wp:extent cx="4848225" cy="5000625"/>
                <wp:effectExtent b="0" l="0" r="0" t="0"/>
                <wp:docPr id="6" name=""/>
                <a:graphic>
                  <a:graphicData uri="http://schemas.microsoft.com/office/word/2010/wordprocessingGroup">
                    <wpg:wgp>
                      <wpg:cNvGrpSpPr/>
                      <wpg:grpSpPr>
                        <a:xfrm>
                          <a:off x="152400" y="152400"/>
                          <a:ext cx="4848225" cy="5000625"/>
                          <a:chOff x="152400" y="152400"/>
                          <a:chExt cx="4829175" cy="4991100"/>
                        </a:xfrm>
                      </wpg:grpSpPr>
                      <pic:pic>
                        <pic:nvPicPr>
                          <pic:cNvPr id="26" name="Shape 26"/>
                          <pic:cNvPicPr preferRelativeResize="0"/>
                        </pic:nvPicPr>
                        <pic:blipFill>
                          <a:blip r:embed="rId21">
                            <a:alphaModFix/>
                          </a:blip>
                          <a:stretch>
                            <a:fillRect/>
                          </a:stretch>
                        </pic:blipFill>
                        <pic:spPr>
                          <a:xfrm>
                            <a:off x="152400" y="152400"/>
                            <a:ext cx="4829175" cy="5448300"/>
                          </a:xfrm>
                          <a:prstGeom prst="rect">
                            <a:avLst/>
                          </a:prstGeom>
                          <a:noFill/>
                          <a:ln>
                            <a:noFill/>
                          </a:ln>
                        </pic:spPr>
                      </pic:pic>
                      <wps:wsp>
                        <wps:cNvSpPr/>
                        <wps:cNvPr id="27" name="Shape 27"/>
                        <wps:spPr>
                          <a:xfrm>
                            <a:off x="4492475" y="177250"/>
                            <a:ext cx="460200" cy="1533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4848225" cy="5000625"/>
                <wp:effectExtent b="0" l="0" r="0" t="0"/>
                <wp:docPr id="6" name="image45.png"/>
                <a:graphic>
                  <a:graphicData uri="http://schemas.openxmlformats.org/drawingml/2006/picture">
                    <pic:pic>
                      <pic:nvPicPr>
                        <pic:cNvPr id="0" name="image45.png"/>
                        <pic:cNvPicPr preferRelativeResize="0"/>
                      </pic:nvPicPr>
                      <pic:blipFill>
                        <a:blip r:embed="rId13"/>
                        <a:srcRect/>
                        <a:stretch>
                          <a:fillRect/>
                        </a:stretch>
                      </pic:blipFill>
                      <pic:spPr>
                        <a:xfrm>
                          <a:off x="0" y="0"/>
                          <a:ext cx="4848225" cy="50006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55">
      <w:pPr>
        <w:spacing w:line="480" w:lineRule="auto"/>
        <w:rPr/>
      </w:pPr>
      <w:r w:rsidDel="00000000" w:rsidR="00000000" w:rsidRPr="00000000">
        <w:rPr>
          <w:b w:val="1"/>
          <w:rtl w:val="0"/>
        </w:rPr>
        <w:t xml:space="preserve">Fig. 13:</w:t>
      </w:r>
      <w:r w:rsidDel="00000000" w:rsidR="00000000" w:rsidRPr="00000000">
        <w:rPr>
          <w:rtl w:val="0"/>
        </w:rPr>
        <w:t xml:space="preserve"> The Drying Factor of the DC-based on temperature and month [29].</w:t>
      </w:r>
    </w:p>
    <w:p w:rsidR="00000000" w:rsidDel="00000000" w:rsidP="00000000" w:rsidRDefault="00000000" w:rsidRPr="00000000" w14:paraId="00000056">
      <w:pPr>
        <w:spacing w:line="480" w:lineRule="auto"/>
        <w:jc w:val="center"/>
        <w:rPr/>
      </w:pPr>
      <w:r w:rsidDel="00000000" w:rsidR="00000000" w:rsidRPr="00000000">
        <w:rPr/>
        <w:drawing>
          <wp:inline distB="114300" distT="114300" distL="114300" distR="114300">
            <wp:extent cx="4519613" cy="7516312"/>
            <wp:effectExtent b="0" l="0" r="0" t="0"/>
            <wp:docPr id="19"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4519613" cy="7516312"/>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spacing w:line="480" w:lineRule="auto"/>
        <w:rPr/>
      </w:pPr>
      <w:r w:rsidDel="00000000" w:rsidR="00000000" w:rsidRPr="00000000">
        <w:rPr>
          <w:b w:val="1"/>
          <w:rtl w:val="0"/>
        </w:rPr>
        <w:t xml:space="preserve">Fig. 14:</w:t>
      </w:r>
      <w:r w:rsidDel="00000000" w:rsidR="00000000" w:rsidRPr="00000000">
        <w:rPr>
          <w:rtl w:val="0"/>
        </w:rPr>
        <w:t xml:space="preserve"> The DC Rain Code calculated via yesterday’s DC and precipitation [29].</w:t>
      </w:r>
    </w:p>
    <w:p w:rsidR="00000000" w:rsidDel="00000000" w:rsidP="00000000" w:rsidRDefault="00000000" w:rsidRPr="00000000" w14:paraId="00000058">
      <w:pPr>
        <w:spacing w:line="480" w:lineRule="auto"/>
        <w:rPr/>
      </w:pPr>
      <w:r w:rsidDel="00000000" w:rsidR="00000000" w:rsidRPr="00000000">
        <w:rPr>
          <w:rtl w:val="0"/>
        </w:rPr>
        <w:tab/>
        <w:t xml:space="preserve">Today’s calculated FFMC, DMC, and DC are necessary to calculate the ISI and BUI. The ISI is determined by today’s FFMC value and wind speed (Fig 15). BUI is a combination of the calculated DMC and DC values (Fig. 16). It measures the potential heat release of fuels [30]. Once the BUI and ISI values have been set, they are plugged into a table to find the FWI value (Fig 17). The FWI measures fire intensity potential and the likelihood of a severe wildfire. The calculated FWI value can show the probability of a wildfire through fire danger classes (Fig. 18) [31]. This table is based on the European Forest Fire Information System (EFFIS) but is altered to fit the Canadian system. An FWI value of less than 5.2 means the danger is very low. However, a value greater than 50 indicates the area is in extreme fire danger. The provided tables for these indices do not include all potential values, so additional tables may need to be used. All the collected values will be compiled in a worksheet or a simple chart (Fig. 19). The data is kept in one place to be easily accessible and understandable. This chart will keep all the data collected before the research period. Data will be collected from the websites to find FFMC, DC, etc. so the indices can build up correctly. This information will be recorded starting May 1, 2024, for both the Great Falls and Missoula sites.</w:t>
      </w:r>
    </w:p>
    <w:p w:rsidR="00000000" w:rsidDel="00000000" w:rsidP="00000000" w:rsidRDefault="00000000" w:rsidRPr="00000000" w14:paraId="00000059">
      <w:pPr>
        <w:spacing w:line="480" w:lineRule="auto"/>
        <w:jc w:val="center"/>
        <w:rPr/>
      </w:pPr>
      <w:r w:rsidDel="00000000" w:rsidR="00000000" w:rsidRPr="00000000">
        <w:rPr/>
        <w:drawing>
          <wp:inline distB="114300" distT="114300" distL="114300" distR="114300">
            <wp:extent cx="4354747" cy="6986588"/>
            <wp:effectExtent b="0" l="0" r="0" t="0"/>
            <wp:docPr id="21" name="image8.png"/>
            <a:graphic>
              <a:graphicData uri="http://schemas.openxmlformats.org/drawingml/2006/picture">
                <pic:pic>
                  <pic:nvPicPr>
                    <pic:cNvPr id="0" name="image8.png"/>
                    <pic:cNvPicPr preferRelativeResize="0"/>
                  </pic:nvPicPr>
                  <pic:blipFill>
                    <a:blip r:embed="rId23"/>
                    <a:srcRect b="0" l="0" r="0" t="0"/>
                    <a:stretch>
                      <a:fillRect/>
                    </a:stretch>
                  </pic:blipFill>
                  <pic:spPr>
                    <a:xfrm>
                      <a:off x="0" y="0"/>
                      <a:ext cx="4354747" cy="6986588"/>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line="480" w:lineRule="auto"/>
        <w:rPr/>
      </w:pPr>
      <w:r w:rsidDel="00000000" w:rsidR="00000000" w:rsidRPr="00000000">
        <w:rPr>
          <w:b w:val="1"/>
          <w:rtl w:val="0"/>
        </w:rPr>
        <w:t xml:space="preserve">Fig. 15:</w:t>
      </w:r>
      <w:r w:rsidDel="00000000" w:rsidR="00000000" w:rsidRPr="00000000">
        <w:rPr>
          <w:rtl w:val="0"/>
        </w:rPr>
        <w:t xml:space="preserve"> ISI as determined by wind speed (km/h) and today’s FFMC value [29].</w:t>
      </w:r>
    </w:p>
    <w:p w:rsidR="00000000" w:rsidDel="00000000" w:rsidP="00000000" w:rsidRDefault="00000000" w:rsidRPr="00000000" w14:paraId="0000005B">
      <w:pPr>
        <w:spacing w:line="480" w:lineRule="auto"/>
        <w:jc w:val="center"/>
        <w:rPr/>
      </w:pPr>
      <w:r w:rsidDel="00000000" w:rsidR="00000000" w:rsidRPr="00000000">
        <w:rPr/>
        <w:drawing>
          <wp:inline distB="114300" distT="114300" distL="114300" distR="114300">
            <wp:extent cx="4668025" cy="7434263"/>
            <wp:effectExtent b="0" l="0" r="0" t="0"/>
            <wp:docPr id="15"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668025" cy="7434263"/>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line="480" w:lineRule="auto"/>
        <w:rPr/>
      </w:pPr>
      <w:r w:rsidDel="00000000" w:rsidR="00000000" w:rsidRPr="00000000">
        <w:rPr>
          <w:b w:val="1"/>
          <w:rtl w:val="0"/>
        </w:rPr>
        <w:t xml:space="preserve">Fig. 16:</w:t>
      </w:r>
      <w:r w:rsidDel="00000000" w:rsidR="00000000" w:rsidRPr="00000000">
        <w:rPr>
          <w:rtl w:val="0"/>
        </w:rPr>
        <w:t xml:space="preserve"> BUI calculated from today’s DC and DMC values [29].</w:t>
      </w:r>
    </w:p>
    <w:p w:rsidR="00000000" w:rsidDel="00000000" w:rsidP="00000000" w:rsidRDefault="00000000" w:rsidRPr="00000000" w14:paraId="0000005D">
      <w:pPr>
        <w:spacing w:line="480" w:lineRule="auto"/>
        <w:rPr/>
      </w:pPr>
      <w:r w:rsidDel="00000000" w:rsidR="00000000" w:rsidRPr="00000000">
        <w:rPr/>
        <w:drawing>
          <wp:inline distB="114300" distT="114300" distL="114300" distR="114300">
            <wp:extent cx="5076825" cy="6772275"/>
            <wp:effectExtent b="0" l="0" r="0" t="0"/>
            <wp:docPr id="25" name="image17.png"/>
            <a:graphic>
              <a:graphicData uri="http://schemas.openxmlformats.org/drawingml/2006/picture">
                <pic:pic>
                  <pic:nvPicPr>
                    <pic:cNvPr id="0" name="image17.png"/>
                    <pic:cNvPicPr preferRelativeResize="0"/>
                  </pic:nvPicPr>
                  <pic:blipFill>
                    <a:blip r:embed="rId25"/>
                    <a:srcRect b="0" l="0" r="0" t="0"/>
                    <a:stretch>
                      <a:fillRect/>
                    </a:stretch>
                  </pic:blipFill>
                  <pic:spPr>
                    <a:xfrm>
                      <a:off x="0" y="0"/>
                      <a:ext cx="5076825" cy="6772275"/>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480" w:lineRule="auto"/>
        <w:rPr/>
      </w:pPr>
      <w:r w:rsidDel="00000000" w:rsidR="00000000" w:rsidRPr="00000000">
        <w:rPr>
          <w:b w:val="1"/>
          <w:rtl w:val="0"/>
        </w:rPr>
        <w:t xml:space="preserve">Fig. 17:</w:t>
      </w:r>
      <w:r w:rsidDel="00000000" w:rsidR="00000000" w:rsidRPr="00000000">
        <w:rPr>
          <w:rtl w:val="0"/>
        </w:rPr>
        <w:t xml:space="preserve"> FWI calculated from ISI and BUI [29].</w:t>
      </w:r>
    </w:p>
    <w:p w:rsidR="00000000" w:rsidDel="00000000" w:rsidP="00000000" w:rsidRDefault="00000000" w:rsidRPr="00000000" w14:paraId="0000005F">
      <w:pPr>
        <w:spacing w:line="480" w:lineRule="auto"/>
        <w:jc w:val="center"/>
        <w:rPr/>
      </w:pPr>
      <w:r w:rsidDel="00000000" w:rsidR="00000000" w:rsidRPr="00000000">
        <w:rPr/>
        <w:drawing>
          <wp:inline distB="114300" distT="114300" distL="114300" distR="114300">
            <wp:extent cx="2781300" cy="1561304"/>
            <wp:effectExtent b="0" l="0" r="0" t="0"/>
            <wp:docPr id="43" name="image33.png"/>
            <a:graphic>
              <a:graphicData uri="http://schemas.openxmlformats.org/drawingml/2006/picture">
                <pic:pic>
                  <pic:nvPicPr>
                    <pic:cNvPr id="0" name="image33.png"/>
                    <pic:cNvPicPr preferRelativeResize="0"/>
                  </pic:nvPicPr>
                  <pic:blipFill>
                    <a:blip r:embed="rId26"/>
                    <a:srcRect b="0" l="0" r="0" t="0"/>
                    <a:stretch>
                      <a:fillRect/>
                    </a:stretch>
                  </pic:blipFill>
                  <pic:spPr>
                    <a:xfrm>
                      <a:off x="0" y="0"/>
                      <a:ext cx="2781300" cy="1561304"/>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spacing w:line="480" w:lineRule="auto"/>
        <w:rPr/>
      </w:pPr>
      <w:r w:rsidDel="00000000" w:rsidR="00000000" w:rsidRPr="00000000">
        <w:rPr>
          <w:b w:val="1"/>
          <w:rtl w:val="0"/>
        </w:rPr>
        <w:t xml:space="preserve">Fig. 18: </w:t>
      </w:r>
      <w:r w:rsidDel="00000000" w:rsidR="00000000" w:rsidRPr="00000000">
        <w:rPr>
          <w:rtl w:val="0"/>
        </w:rPr>
        <w:t xml:space="preserve">Fire danger classes based on FWI value [31].</w:t>
      </w:r>
    </w:p>
    <w:p w:rsidR="00000000" w:rsidDel="00000000" w:rsidP="00000000" w:rsidRDefault="00000000" w:rsidRPr="00000000" w14:paraId="00000061">
      <w:pPr>
        <w:spacing w:line="480" w:lineRule="auto"/>
        <w:jc w:val="center"/>
        <w:rPr/>
      </w:pPr>
      <w:r w:rsidDel="00000000" w:rsidR="00000000" w:rsidRPr="00000000">
        <w:rPr/>
        <w:drawing>
          <wp:inline distB="114300" distT="114300" distL="114300" distR="114300">
            <wp:extent cx="3505200" cy="3889829"/>
            <wp:effectExtent b="0" l="0" r="0" t="0"/>
            <wp:docPr id="30"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505200" cy="3889829"/>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spacing w:line="480" w:lineRule="auto"/>
        <w:rPr/>
      </w:pPr>
      <w:r w:rsidDel="00000000" w:rsidR="00000000" w:rsidRPr="00000000">
        <w:rPr>
          <w:b w:val="1"/>
          <w:rtl w:val="0"/>
        </w:rPr>
        <w:t xml:space="preserve">Fig. 19:</w:t>
      </w:r>
      <w:r w:rsidDel="00000000" w:rsidR="00000000" w:rsidRPr="00000000">
        <w:rPr>
          <w:rtl w:val="0"/>
        </w:rPr>
        <w:t xml:space="preserve"> An example worksheet to plug in all the calculated values [29].</w:t>
      </w:r>
    </w:p>
    <w:p w:rsidR="00000000" w:rsidDel="00000000" w:rsidP="00000000" w:rsidRDefault="00000000" w:rsidRPr="00000000" w14:paraId="00000063">
      <w:pPr>
        <w:pStyle w:val="Heading4"/>
        <w:spacing w:line="480" w:lineRule="auto"/>
        <w:rPr>
          <w:b w:val="1"/>
          <w:sz w:val="22"/>
          <w:szCs w:val="22"/>
        </w:rPr>
      </w:pPr>
      <w:bookmarkStart w:colFirst="0" w:colLast="0" w:name="_vvotqrfeddez" w:id="10"/>
      <w:bookmarkEnd w:id="10"/>
      <w:r w:rsidDel="00000000" w:rsidR="00000000" w:rsidRPr="00000000">
        <w:rPr>
          <w:b w:val="1"/>
          <w:sz w:val="22"/>
          <w:szCs w:val="22"/>
          <w:rtl w:val="0"/>
        </w:rPr>
        <w:t xml:space="preserve">Fire Behavior Prediction (FBP) System</w:t>
      </w:r>
    </w:p>
    <w:p w:rsidR="00000000" w:rsidDel="00000000" w:rsidP="00000000" w:rsidRDefault="00000000" w:rsidRPr="00000000" w14:paraId="00000064">
      <w:pPr>
        <w:spacing w:line="480" w:lineRule="auto"/>
        <w:ind w:firstLine="720"/>
        <w:rPr/>
      </w:pPr>
      <w:r w:rsidDel="00000000" w:rsidR="00000000" w:rsidRPr="00000000">
        <w:rPr>
          <w:rtl w:val="0"/>
        </w:rPr>
        <w:t xml:space="preserve">The next step is to use the fire behavior prediction (FBP) system. The FBP system has a classification subsystem for fuel types [32]. The classifications begin at C-1, with the coniferous trees, and go to O-1, the grasses group (Fig. 20). The coniferous tree group is classified from C-1 through C-7. Any deciduous trees are in the D-1 fuel group. M-1 through M-4 is considered mixed-wood. S-1, S-2, and S-3 are tree debris, moss, and needles on the forest floor from various trees. Finally, O-1 is considered the open category, in which grasses and extremely scattered trees fall. There are two types of O-1 vegetation: O-1a, the matted grass after snowmelt in the spring, and O-1b, the dead grass found near the end of summer. The fuel type is determined by species, state of the vegetation, and whether the vegetation is dead or not. A core sample of the floor vegetation will aid in making this decision. A core sample is taken via a soil sample probe or corer. </w:t>
      </w:r>
    </w:p>
    <w:p w:rsidR="00000000" w:rsidDel="00000000" w:rsidP="00000000" w:rsidRDefault="00000000" w:rsidRPr="00000000" w14:paraId="00000065">
      <w:pPr>
        <w:spacing w:line="480" w:lineRule="auto"/>
        <w:ind w:left="-180" w:right="-720" w:hanging="540"/>
        <w:jc w:val="center"/>
        <w:rPr/>
      </w:pPr>
      <w:r w:rsidDel="00000000" w:rsidR="00000000" w:rsidRPr="00000000">
        <w:rPr/>
        <mc:AlternateContent>
          <mc:Choice Requires="wpg">
            <w:drawing>
              <wp:inline distB="114300" distT="114300" distL="114300" distR="114300">
                <wp:extent cx="3248025" cy="4095750"/>
                <wp:effectExtent b="0" l="0" r="0" t="0"/>
                <wp:docPr id="1" name=""/>
                <a:graphic>
                  <a:graphicData uri="http://schemas.microsoft.com/office/word/2010/wordprocessingGroup">
                    <wpg:wgp>
                      <wpg:cNvGrpSpPr/>
                      <wpg:grpSpPr>
                        <a:xfrm>
                          <a:off x="152400" y="152400"/>
                          <a:ext cx="3248025" cy="4095750"/>
                          <a:chOff x="152400" y="152400"/>
                          <a:chExt cx="3228975" cy="4076700"/>
                        </a:xfrm>
                      </wpg:grpSpPr>
                      <pic:pic>
                        <pic:nvPicPr>
                          <pic:cNvPr id="2" name="Shape 2"/>
                          <pic:cNvPicPr preferRelativeResize="0"/>
                        </pic:nvPicPr>
                        <pic:blipFill>
                          <a:blip r:embed="rId28">
                            <a:alphaModFix/>
                          </a:blip>
                          <a:stretch>
                            <a:fillRect/>
                          </a:stretch>
                        </pic:blipFill>
                        <pic:spPr>
                          <a:xfrm>
                            <a:off x="152400" y="152400"/>
                            <a:ext cx="3228975" cy="4076700"/>
                          </a:xfrm>
                          <a:prstGeom prst="rect">
                            <a:avLst/>
                          </a:prstGeom>
                          <a:noFill/>
                          <a:ln>
                            <a:noFill/>
                          </a:ln>
                        </pic:spPr>
                      </pic:pic>
                      <wps:wsp>
                        <wps:cNvSpPr/>
                        <wps:cNvPr id="3" name="Shape 3"/>
                        <wps:spPr>
                          <a:xfrm>
                            <a:off x="152400" y="152400"/>
                            <a:ext cx="311100" cy="1068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248025" cy="4095750"/>
                <wp:effectExtent b="0" l="0" r="0" t="0"/>
                <wp:docPr id="1" name="image37.png"/>
                <a:graphic>
                  <a:graphicData uri="http://schemas.openxmlformats.org/drawingml/2006/picture">
                    <pic:pic>
                      <pic:nvPicPr>
                        <pic:cNvPr id="0" name="image37.png"/>
                        <pic:cNvPicPr preferRelativeResize="0"/>
                      </pic:nvPicPr>
                      <pic:blipFill>
                        <a:blip r:embed="rId13"/>
                        <a:srcRect/>
                        <a:stretch>
                          <a:fillRect/>
                        </a:stretch>
                      </pic:blipFill>
                      <pic:spPr>
                        <a:xfrm>
                          <a:off x="0" y="0"/>
                          <a:ext cx="3248025" cy="4095750"/>
                        </a:xfrm>
                        <a:prstGeom prst="rect"/>
                        <a:ln/>
                      </pic:spPr>
                    </pic:pic>
                  </a:graphicData>
                </a:graphic>
              </wp:inline>
            </w:drawing>
          </mc:Fallback>
        </mc:AlternateContent>
      </w:r>
      <w:r w:rsidDel="00000000" w:rsidR="00000000" w:rsidRPr="00000000">
        <w:rPr/>
        <mc:AlternateContent>
          <mc:Choice Requires="wpg">
            <w:drawing>
              <wp:inline distB="114300" distT="114300" distL="114300" distR="114300">
                <wp:extent cx="3448050" cy="4114800"/>
                <wp:effectExtent b="0" l="0" r="0" t="0"/>
                <wp:docPr id="4" name=""/>
                <a:graphic>
                  <a:graphicData uri="http://schemas.microsoft.com/office/word/2010/wordprocessingGroup">
                    <wpg:wgp>
                      <wpg:cNvGrpSpPr/>
                      <wpg:grpSpPr>
                        <a:xfrm>
                          <a:off x="152400" y="152400"/>
                          <a:ext cx="3448050" cy="4114800"/>
                          <a:chOff x="152400" y="152400"/>
                          <a:chExt cx="3429000" cy="4095750"/>
                        </a:xfrm>
                      </wpg:grpSpPr>
                      <pic:pic>
                        <pic:nvPicPr>
                          <pic:cNvPr id="22" name="Shape 22"/>
                          <pic:cNvPicPr preferRelativeResize="0"/>
                        </pic:nvPicPr>
                        <pic:blipFill>
                          <a:blip r:embed="rId29">
                            <a:alphaModFix/>
                          </a:blip>
                          <a:stretch>
                            <a:fillRect/>
                          </a:stretch>
                        </pic:blipFill>
                        <pic:spPr>
                          <a:xfrm>
                            <a:off x="152400" y="152400"/>
                            <a:ext cx="3429000" cy="4095750"/>
                          </a:xfrm>
                          <a:prstGeom prst="rect">
                            <a:avLst/>
                          </a:prstGeom>
                          <a:noFill/>
                          <a:ln>
                            <a:noFill/>
                          </a:ln>
                        </pic:spPr>
                      </pic:pic>
                      <wps:wsp>
                        <wps:cNvSpPr/>
                        <wps:cNvPr id="23" name="Shape 23"/>
                        <wps:spPr>
                          <a:xfrm>
                            <a:off x="152400" y="152400"/>
                            <a:ext cx="337200" cy="127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center"/>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3448050" cy="4114800"/>
                <wp:effectExtent b="0" l="0" r="0" t="0"/>
                <wp:docPr id="4" name="image40.png"/>
                <a:graphic>
                  <a:graphicData uri="http://schemas.openxmlformats.org/drawingml/2006/picture">
                    <pic:pic>
                      <pic:nvPicPr>
                        <pic:cNvPr id="0" name="image40.png"/>
                        <pic:cNvPicPr preferRelativeResize="0"/>
                      </pic:nvPicPr>
                      <pic:blipFill>
                        <a:blip r:embed="rId13"/>
                        <a:srcRect/>
                        <a:stretch>
                          <a:fillRect/>
                        </a:stretch>
                      </pic:blipFill>
                      <pic:spPr>
                        <a:xfrm>
                          <a:off x="0" y="0"/>
                          <a:ext cx="3448050" cy="4114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66">
      <w:pPr>
        <w:spacing w:line="480" w:lineRule="auto"/>
        <w:rPr/>
      </w:pPr>
      <w:r w:rsidDel="00000000" w:rsidR="00000000" w:rsidRPr="00000000">
        <w:rPr>
          <w:b w:val="1"/>
          <w:rtl w:val="0"/>
        </w:rPr>
        <w:t xml:space="preserve">Fig. 20:</w:t>
      </w:r>
      <w:r w:rsidDel="00000000" w:rsidR="00000000" w:rsidRPr="00000000">
        <w:rPr>
          <w:rtl w:val="0"/>
        </w:rPr>
        <w:t xml:space="preserve"> Descriptions of the classifications of fuel types from the Canadian Forest Fire Behavior Prediction System [32].</w:t>
      </w:r>
    </w:p>
    <w:p w:rsidR="00000000" w:rsidDel="00000000" w:rsidP="00000000" w:rsidRDefault="00000000" w:rsidRPr="00000000" w14:paraId="00000067">
      <w:pPr>
        <w:spacing w:line="480" w:lineRule="auto"/>
        <w:rPr/>
      </w:pPr>
      <w:r w:rsidDel="00000000" w:rsidR="00000000" w:rsidRPr="00000000">
        <w:rPr>
          <w:rtl w:val="0"/>
        </w:rPr>
      </w:r>
    </w:p>
    <w:p w:rsidR="00000000" w:rsidDel="00000000" w:rsidP="00000000" w:rsidRDefault="00000000" w:rsidRPr="00000000" w14:paraId="00000068">
      <w:pPr>
        <w:pStyle w:val="Heading4"/>
        <w:spacing w:line="480" w:lineRule="auto"/>
        <w:rPr>
          <w:b w:val="1"/>
          <w:sz w:val="22"/>
          <w:szCs w:val="22"/>
        </w:rPr>
      </w:pPr>
      <w:bookmarkStart w:colFirst="0" w:colLast="0" w:name="_3hdqz06uvzd0" w:id="11"/>
      <w:bookmarkEnd w:id="11"/>
      <w:r w:rsidDel="00000000" w:rsidR="00000000" w:rsidRPr="00000000">
        <w:rPr>
          <w:b w:val="1"/>
          <w:sz w:val="22"/>
          <w:szCs w:val="22"/>
          <w:rtl w:val="0"/>
        </w:rPr>
        <w:t xml:space="preserve">Plant Identification</w:t>
      </w:r>
    </w:p>
    <w:p w:rsidR="00000000" w:rsidDel="00000000" w:rsidP="00000000" w:rsidRDefault="00000000" w:rsidRPr="00000000" w14:paraId="00000069">
      <w:pPr>
        <w:spacing w:line="480" w:lineRule="auto"/>
        <w:rPr/>
      </w:pPr>
      <w:r w:rsidDel="00000000" w:rsidR="00000000" w:rsidRPr="00000000">
        <w:rPr>
          <w:rtl w:val="0"/>
        </w:rPr>
        <w:tab/>
        <w:t xml:space="preserve">To determine the species of vegetation at the sites in Montana, the application PlantNet will be used [33]. Just a few pictures of the plant need to be captured. Once these pictures are taken, the app will analyze them and determine the species. The app is used to determine the plant family, and then that family is searched within the Montana Field Guide’s [</w:t>
      </w:r>
      <w:r w:rsidDel="00000000" w:rsidR="00000000" w:rsidRPr="00000000">
        <w:rPr>
          <w:color w:val="4a86e8"/>
          <w:rtl w:val="0"/>
        </w:rPr>
        <w:t xml:space="preserve">field guide citation</w:t>
      </w:r>
      <w:r w:rsidDel="00000000" w:rsidR="00000000" w:rsidRPr="00000000">
        <w:rPr>
          <w:rtl w:val="0"/>
        </w:rPr>
        <w:t xml:space="preserve">] database in order to determine with more accuracy the specific species. Only trees, shrubs, and other prevalent plants are identified; these are the plants that will affect fire susceptibility.</w:t>
      </w:r>
    </w:p>
    <w:p w:rsidR="00000000" w:rsidDel="00000000" w:rsidP="00000000" w:rsidRDefault="00000000" w:rsidRPr="00000000" w14:paraId="0000006A">
      <w:pPr>
        <w:spacing w:line="480" w:lineRule="auto"/>
        <w:rPr>
          <w:b w:val="1"/>
          <w:color w:val="666666"/>
        </w:rPr>
      </w:pPr>
      <w:r w:rsidDel="00000000" w:rsidR="00000000" w:rsidRPr="00000000">
        <w:rPr>
          <w:b w:val="1"/>
          <w:color w:val="666666"/>
          <w:rtl w:val="0"/>
        </w:rPr>
        <w:t xml:space="preserve">Drone Specifics</w:t>
      </w:r>
    </w:p>
    <w:p w:rsidR="00000000" w:rsidDel="00000000" w:rsidP="00000000" w:rsidRDefault="00000000" w:rsidRPr="00000000" w14:paraId="0000006B">
      <w:pPr>
        <w:spacing w:line="480" w:lineRule="auto"/>
        <w:ind w:firstLine="720"/>
        <w:rPr>
          <w:b w:val="1"/>
        </w:rPr>
      </w:pPr>
      <w:r w:rsidDel="00000000" w:rsidR="00000000" w:rsidRPr="00000000">
        <w:rPr>
          <w:rtl w:val="0"/>
        </w:rPr>
        <w:t xml:space="preserve">Once the species is identified from ground pictures, the Unmanned Aerial Vehicle (UAV) will take aerial images of the designated research area. UAVs have been used for various types of research. Many unique characteristics of these UAVs make data collection much more efficient. UAVs have a flight time of about 30 minutes. This UAV is also said to be snow and rainproof with level 7 wind resistance. These features allow it to stay on track through wind speeds up to 31 mph [34, 35]. The UAV can be controlled with a mobile phone application called SD Fly [36]. It allows for the preparation of flight plans and grids ahead of time. The set height for the flight path is based on the height of the surrounding trees and vegetation, which is likely to be set at 80 meters. The drone will fly at one m/s. The flight pattern can also be adjusted as needed. Since a 90% overlap is optimal, the flight pattern lines will be 16 meters apart [37]. </w:t>
      </w:r>
      <w:r w:rsidDel="00000000" w:rsidR="00000000" w:rsidRPr="00000000">
        <w:rPr>
          <w:rtl w:val="0"/>
        </w:rPr>
      </w:r>
    </w:p>
    <w:p w:rsidR="00000000" w:rsidDel="00000000" w:rsidP="00000000" w:rsidRDefault="00000000" w:rsidRPr="00000000" w14:paraId="0000006C">
      <w:pPr>
        <w:spacing w:line="480" w:lineRule="auto"/>
        <w:ind w:firstLine="720"/>
        <w:rPr/>
      </w:pPr>
      <w:r w:rsidDel="00000000" w:rsidR="00000000" w:rsidRPr="00000000">
        <w:rPr>
          <w:rtl w:val="0"/>
        </w:rPr>
        <w:t xml:space="preserve">This research will utilize the SwellPro SplashDrone 4 with a GoPro Hero 3+ (Fig 21, 22). This small, hand-held camera makes taking images easy and efficient [38]. Smooth, and strong quality, the GoPro camera will take photos for 3D mapping, which will then be used to determine the tree crown area and diameter. The MAPIR Survey3 camera, also attached to the drone, has a 12 MP sensor and a sharp nonfish-eye lens that captures high-resolution images (Fig 23). It is around the size of a GoPro, allowing handheld use and easy attachment to the drone [39]. This camera will take pictures of the sites to calculate the Normalized Difference Vegetation Index (NDVI) values of the various vegetation and trees. First, the desktop MAPIR Camera Control system will analyze the aerial images [40]. This program interprets the photos alongside a sample photo and creates grayscale images. The pictures will be analyzed in ImageJ, a desktop software, to find NDVI values [41]. This software allows the manipulation of vegetation pictures to focus on individual trees or species. The NDVI can aid in the fuel type determination. As stated previously, many fuel types depend on dead vegetation. A low or even negative NDVI value indicates a low greenness level. In other words, the plant is not healthy or may be dead.</w:t>
      </w:r>
    </w:p>
    <w:p w:rsidR="00000000" w:rsidDel="00000000" w:rsidP="00000000" w:rsidRDefault="00000000" w:rsidRPr="00000000" w14:paraId="0000006D">
      <w:pPr>
        <w:spacing w:line="480" w:lineRule="auto"/>
        <w:jc w:val="center"/>
        <w:rPr/>
      </w:pPr>
      <w:r w:rsidDel="00000000" w:rsidR="00000000" w:rsidRPr="00000000">
        <w:rPr/>
        <w:drawing>
          <wp:inline distB="114300" distT="114300" distL="114300" distR="114300">
            <wp:extent cx="3595688" cy="2201134"/>
            <wp:effectExtent b="0" l="0" r="0" t="0"/>
            <wp:docPr id="12" name="image7.png"/>
            <a:graphic>
              <a:graphicData uri="http://schemas.openxmlformats.org/drawingml/2006/picture">
                <pic:pic>
                  <pic:nvPicPr>
                    <pic:cNvPr id="0" name="image7.png"/>
                    <pic:cNvPicPr preferRelativeResize="0"/>
                  </pic:nvPicPr>
                  <pic:blipFill>
                    <a:blip r:embed="rId30"/>
                    <a:srcRect b="25320" l="8333" r="9775" t="24519"/>
                    <a:stretch>
                      <a:fillRect/>
                    </a:stretch>
                  </pic:blipFill>
                  <pic:spPr>
                    <a:xfrm>
                      <a:off x="0" y="0"/>
                      <a:ext cx="3595688" cy="2201134"/>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spacing w:line="480" w:lineRule="auto"/>
        <w:rPr/>
      </w:pPr>
      <w:r w:rsidDel="00000000" w:rsidR="00000000" w:rsidRPr="00000000">
        <w:rPr>
          <w:b w:val="1"/>
          <w:rtl w:val="0"/>
        </w:rPr>
        <w:t xml:space="preserve">Fig. 21: </w:t>
      </w:r>
      <w:r w:rsidDel="00000000" w:rsidR="00000000" w:rsidRPr="00000000">
        <w:rPr>
          <w:rtl w:val="0"/>
        </w:rPr>
        <w:t xml:space="preserve">The SwellPro SplashDrone 4 in flight[42].</w:t>
      </w:r>
    </w:p>
    <w:p w:rsidR="00000000" w:rsidDel="00000000" w:rsidP="00000000" w:rsidRDefault="00000000" w:rsidRPr="00000000" w14:paraId="0000006F">
      <w:pPr>
        <w:spacing w:line="480" w:lineRule="auto"/>
        <w:ind w:left="720" w:firstLine="720"/>
        <w:rPr/>
      </w:pPr>
      <w:r w:rsidDel="00000000" w:rsidR="00000000" w:rsidRPr="00000000">
        <w:rPr>
          <w:rtl w:val="0"/>
        </w:rPr>
        <w:t xml:space="preserve"> </w:t>
      </w:r>
      <w:r w:rsidDel="00000000" w:rsidR="00000000" w:rsidRPr="00000000">
        <w:rPr/>
        <w:drawing>
          <wp:inline distB="114300" distT="114300" distL="114300" distR="114300">
            <wp:extent cx="4248154" cy="2941030"/>
            <wp:effectExtent b="0" l="0" r="0" t="0"/>
            <wp:docPr id="38" name="image32.jpg"/>
            <a:graphic>
              <a:graphicData uri="http://schemas.openxmlformats.org/drawingml/2006/picture">
                <pic:pic>
                  <pic:nvPicPr>
                    <pic:cNvPr id="0" name="image32.jpg"/>
                    <pic:cNvPicPr preferRelativeResize="0"/>
                  </pic:nvPicPr>
                  <pic:blipFill>
                    <a:blip r:embed="rId31"/>
                    <a:srcRect b="0" l="0" r="0" t="0"/>
                    <a:stretch>
                      <a:fillRect/>
                    </a:stretch>
                  </pic:blipFill>
                  <pic:spPr>
                    <a:xfrm>
                      <a:off x="0" y="0"/>
                      <a:ext cx="4248154" cy="294103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pacing w:line="480" w:lineRule="auto"/>
        <w:ind w:left="720" w:firstLine="720"/>
        <w:rPr/>
      </w:pPr>
      <w:r w:rsidDel="00000000" w:rsidR="00000000" w:rsidRPr="00000000">
        <w:rPr>
          <w:b w:val="1"/>
          <w:rtl w:val="0"/>
        </w:rPr>
        <w:t xml:space="preserve">Fig. 22: </w:t>
      </w:r>
      <w:r w:rsidDel="00000000" w:rsidR="00000000" w:rsidRPr="00000000">
        <w:rPr>
          <w:rtl w:val="0"/>
        </w:rPr>
        <w:t xml:space="preserve">Close-up of the GoPro Hero3+[38]</w:t>
      </w:r>
    </w:p>
    <w:p w:rsidR="00000000" w:rsidDel="00000000" w:rsidP="00000000" w:rsidRDefault="00000000" w:rsidRPr="00000000" w14:paraId="00000071">
      <w:pPr>
        <w:spacing w:line="480" w:lineRule="auto"/>
        <w:rPr/>
      </w:pPr>
      <w:r w:rsidDel="00000000" w:rsidR="00000000" w:rsidRPr="00000000">
        <w:rPr>
          <w:rtl w:val="0"/>
        </w:rPr>
      </w:r>
    </w:p>
    <w:p w:rsidR="00000000" w:rsidDel="00000000" w:rsidP="00000000" w:rsidRDefault="00000000" w:rsidRPr="00000000" w14:paraId="00000072">
      <w:pPr>
        <w:spacing w:line="480" w:lineRule="auto"/>
        <w:jc w:val="center"/>
        <w:rPr/>
      </w:pPr>
      <w:r w:rsidDel="00000000" w:rsidR="00000000" w:rsidRPr="00000000">
        <w:rPr/>
        <w:drawing>
          <wp:inline distB="114300" distT="114300" distL="114300" distR="114300">
            <wp:extent cx="3713407" cy="3290888"/>
            <wp:effectExtent b="0" l="0" r="0" t="0"/>
            <wp:docPr descr="Survey3N Camera - &lt;br/&gt;Near Infrared (NIR)" id="37" name="image49.jpg"/>
            <a:graphic>
              <a:graphicData uri="http://schemas.openxmlformats.org/drawingml/2006/picture">
                <pic:pic>
                  <pic:nvPicPr>
                    <pic:cNvPr descr="Survey3N Camera - &lt;br/&gt;Near Infrared (NIR)" id="0" name="image49.jpg"/>
                    <pic:cNvPicPr preferRelativeResize="0"/>
                  </pic:nvPicPr>
                  <pic:blipFill>
                    <a:blip r:embed="rId32"/>
                    <a:srcRect b="0" l="0" r="0" t="0"/>
                    <a:stretch>
                      <a:fillRect/>
                    </a:stretch>
                  </pic:blipFill>
                  <pic:spPr>
                    <a:xfrm>
                      <a:off x="0" y="0"/>
                      <a:ext cx="3713407" cy="32908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spacing w:line="480" w:lineRule="auto"/>
        <w:jc w:val="center"/>
        <w:rPr/>
      </w:pPr>
      <w:r w:rsidDel="00000000" w:rsidR="00000000" w:rsidRPr="00000000">
        <w:rPr>
          <w:b w:val="1"/>
          <w:rtl w:val="0"/>
        </w:rPr>
        <w:t xml:space="preserve">Fig. 23: </w:t>
      </w:r>
      <w:r w:rsidDel="00000000" w:rsidR="00000000" w:rsidRPr="00000000">
        <w:rPr>
          <w:rtl w:val="0"/>
        </w:rPr>
        <w:t xml:space="preserve">Close-up of the MAPIR Survey3 camera [39]</w:t>
      </w:r>
    </w:p>
    <w:p w:rsidR="00000000" w:rsidDel="00000000" w:rsidP="00000000" w:rsidRDefault="00000000" w:rsidRPr="00000000" w14:paraId="00000074">
      <w:pPr>
        <w:spacing w:line="480" w:lineRule="auto"/>
        <w:rPr>
          <w:b w:val="1"/>
        </w:rPr>
      </w:pPr>
      <w:r w:rsidDel="00000000" w:rsidR="00000000" w:rsidRPr="00000000">
        <w:rPr>
          <w:rtl w:val="0"/>
        </w:rPr>
      </w:r>
    </w:p>
    <w:p w:rsidR="00000000" w:rsidDel="00000000" w:rsidP="00000000" w:rsidRDefault="00000000" w:rsidRPr="00000000" w14:paraId="00000075">
      <w:pPr>
        <w:pStyle w:val="Heading4"/>
        <w:spacing w:line="480" w:lineRule="auto"/>
        <w:rPr>
          <w:b w:val="1"/>
          <w:sz w:val="22"/>
          <w:szCs w:val="22"/>
        </w:rPr>
      </w:pPr>
      <w:bookmarkStart w:colFirst="0" w:colLast="0" w:name="_mn9aypnn48u9" w:id="12"/>
      <w:bookmarkEnd w:id="12"/>
      <w:r w:rsidDel="00000000" w:rsidR="00000000" w:rsidRPr="00000000">
        <w:rPr>
          <w:b w:val="1"/>
          <w:sz w:val="22"/>
          <w:szCs w:val="22"/>
          <w:rtl w:val="0"/>
        </w:rPr>
        <w:t xml:space="preserve">FBP System (Cont.)</w:t>
      </w:r>
    </w:p>
    <w:p w:rsidR="00000000" w:rsidDel="00000000" w:rsidP="00000000" w:rsidRDefault="00000000" w:rsidRPr="00000000" w14:paraId="00000076">
      <w:pPr>
        <w:spacing w:line="480" w:lineRule="auto"/>
        <w:ind w:firstLine="720"/>
        <w:rPr/>
      </w:pPr>
      <w:r w:rsidDel="00000000" w:rsidR="00000000" w:rsidRPr="00000000">
        <w:rPr>
          <w:rtl w:val="0"/>
        </w:rPr>
        <w:t xml:space="preserve">Once the fuel type is determined, the Fine Fuel Moisture Code (FFMC) or the Buildup Index (BUI) from the FWI section is plugged into an equation to calculate the predicted surface fire consumption (SFC) [32]. SFC has units of </w:t>
      </w:r>
      <m:oMath>
        <m:r>
          <w:rPr/>
          <m:t xml:space="preserve">kg/</m:t>
        </m:r>
        <m:sSup>
          <m:sSupPr>
            <m:ctrlPr>
              <w:rPr/>
            </m:ctrlPr>
          </m:sSupPr>
          <m:e>
            <m:r>
              <w:rPr/>
              <m:t xml:space="preserve">m</m:t>
            </m:r>
          </m:e>
          <m:sup>
            <m:r>
              <w:rPr/>
              <m:t xml:space="preserve">2</m:t>
            </m:r>
          </m:sup>
        </m:sSup>
      </m:oMath>
      <w:r w:rsidDel="00000000" w:rsidR="00000000" w:rsidRPr="00000000">
        <w:rPr>
          <w:rtl w:val="0"/>
        </w:rPr>
        <w:t xml:space="preserve">. The equations vary based on the selected fuel type (Table 3). The SFC can be calculated directly for fuel types C-1, C-2, M-3, M-4, and C-3 through C-6. For the C-7 fuel type, the forest floor consumption (FFC) and woody fire consumption (WFC) are calculated first. These two values are added to find the SFC for C-7.</w:t>
      </w:r>
    </w:p>
    <w:p w:rsidR="00000000" w:rsidDel="00000000" w:rsidP="00000000" w:rsidRDefault="00000000" w:rsidRPr="00000000" w14:paraId="00000077">
      <w:pPr>
        <w:spacing w:line="480" w:lineRule="auto"/>
        <w:ind w:firstLine="720"/>
        <w:rPr/>
      </w:pPr>
      <w:r w:rsidDel="00000000" w:rsidR="00000000" w:rsidRPr="00000000">
        <w:rPr>
          <w:rtl w:val="0"/>
        </w:rPr>
      </w:r>
    </w:p>
    <w:p w:rsidR="00000000" w:rsidDel="00000000" w:rsidP="00000000" w:rsidRDefault="00000000" w:rsidRPr="00000000" w14:paraId="00000078">
      <w:pPr>
        <w:spacing w:line="480" w:lineRule="auto"/>
        <w:ind w:firstLine="720"/>
        <w:rPr/>
      </w:pPr>
      <w:r w:rsidDel="00000000" w:rsidR="00000000" w:rsidRPr="00000000">
        <w:rPr>
          <w:rtl w:val="0"/>
        </w:rPr>
      </w:r>
    </w:p>
    <w:p w:rsidR="00000000" w:rsidDel="00000000" w:rsidP="00000000" w:rsidRDefault="00000000" w:rsidRPr="00000000" w14:paraId="00000079">
      <w:pPr>
        <w:spacing w:line="480" w:lineRule="auto"/>
        <w:ind w:firstLine="720"/>
        <w:rPr/>
      </w:pPr>
      <w:r w:rsidDel="00000000" w:rsidR="00000000" w:rsidRPr="00000000">
        <w:rPr>
          <w:rtl w:val="0"/>
        </w:rPr>
      </w:r>
    </w:p>
    <w:p w:rsidR="00000000" w:rsidDel="00000000" w:rsidP="00000000" w:rsidRDefault="00000000" w:rsidRPr="00000000" w14:paraId="0000007A">
      <w:pPr>
        <w:spacing w:line="480" w:lineRule="auto"/>
        <w:ind w:firstLine="720"/>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3600"/>
        <w:gridCol w:w="1065"/>
        <w:gridCol w:w="3615"/>
        <w:tblGridChange w:id="0">
          <w:tblGrid>
            <w:gridCol w:w="1080"/>
            <w:gridCol w:w="3600"/>
            <w:gridCol w:w="1065"/>
            <w:gridCol w:w="3615"/>
          </w:tblGrid>
        </w:tblGridChange>
      </w:tblGrid>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B">
            <w:pPr>
              <w:widowControl w:val="0"/>
              <w:spacing w:line="240" w:lineRule="auto"/>
              <w:jc w:val="center"/>
              <w:rPr>
                <w:b w:val="1"/>
              </w:rPr>
            </w:pPr>
            <w:r w:rsidDel="00000000" w:rsidR="00000000" w:rsidRPr="00000000">
              <w:rPr>
                <w:b w:val="1"/>
                <w:rtl w:val="0"/>
              </w:rPr>
              <w:t xml:space="preserve">Fuel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jc w:val="center"/>
              <w:rPr>
                <w:b w:val="1"/>
              </w:rPr>
            </w:pPr>
            <w:r w:rsidDel="00000000" w:rsidR="00000000" w:rsidRPr="00000000">
              <w:rPr>
                <w:b w:val="1"/>
                <w:rtl w:val="0"/>
              </w:rPr>
              <w:t xml:space="preserve">Equation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jc w:val="center"/>
              <w:rPr>
                <w:b w:val="1"/>
              </w:rPr>
            </w:pPr>
            <w:r w:rsidDel="00000000" w:rsidR="00000000" w:rsidRPr="00000000">
              <w:rPr>
                <w:b w:val="1"/>
                <w:rtl w:val="0"/>
              </w:rPr>
              <w:t xml:space="preserve">Fuel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jc w:val="center"/>
              <w:rPr>
                <w:b w:val="1"/>
              </w:rPr>
            </w:pPr>
            <w:r w:rsidDel="00000000" w:rsidR="00000000" w:rsidRPr="00000000">
              <w:rPr>
                <w:b w:val="1"/>
                <w:rtl w:val="0"/>
              </w:rPr>
              <w:t xml:space="preserve">Equation</w:t>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jc w:val="center"/>
              <w:rPr>
                <w:b w:val="1"/>
              </w:rPr>
            </w:pPr>
            <w:r w:rsidDel="00000000" w:rsidR="00000000" w:rsidRPr="00000000">
              <w:rPr>
                <w:b w:val="1"/>
                <w:rtl w:val="0"/>
              </w:rPr>
              <w:t xml:space="preserve">C-1</w:t>
            </w:r>
          </w:p>
        </w:tc>
        <w:tc>
          <w:tcPr>
            <w:shd w:fill="auto" w:val="clear"/>
            <w:tcMar>
              <w:top w:w="100.0" w:type="dxa"/>
              <w:left w:w="100.0" w:type="dxa"/>
              <w:bottom w:w="100.0" w:type="dxa"/>
              <w:right w:w="100.0" w:type="dxa"/>
            </w:tcMar>
            <w:vAlign w:val="top"/>
          </w:tcPr>
          <w:p w:rsidR="00000000" w:rsidDel="00000000" w:rsidP="00000000" w:rsidRDefault="00000000" w:rsidRPr="00000000" w14:paraId="00000080">
            <w:pPr>
              <w:spacing w:line="480" w:lineRule="auto"/>
              <w:jc w:val="center"/>
              <w:rPr/>
            </w:pPr>
            <m:oMath>
              <m:r>
                <w:rPr/>
                <m:t xml:space="preserve">SFC=1.5</m:t>
              </m:r>
              <m:r>
                <w:rPr/>
                <m:t>⋅</m:t>
              </m:r>
              <m:r>
                <w:rPr/>
                <m:t xml:space="preserve">[1-</m:t>
              </m:r>
              <m:sSup>
                <m:sSupPr>
                  <m:ctrlPr>
                    <w:rPr/>
                  </m:ctrlPr>
                </m:sSupPr>
                <m:e>
                  <m:r>
                    <w:rPr/>
                    <m:t xml:space="preserve">e</m:t>
                  </m:r>
                </m:e>
                <m:sup>
                  <m:r>
                    <w:rPr/>
                    <m:t xml:space="preserve">(-0.230</m:t>
                  </m:r>
                  <m:r>
                    <w:rPr/>
                    <m:t>⋅</m:t>
                  </m:r>
                  <m:r>
                    <w:rPr/>
                    <m:t xml:space="preserve">[FFMC-81])</m:t>
                  </m:r>
                </m:sup>
              </m:sSup>
              <m:r>
                <w:rPr/>
                <m:t xml:space="preserve">]</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1">
            <w:pPr>
              <w:widowControl w:val="0"/>
              <w:spacing w:line="240" w:lineRule="auto"/>
              <w:jc w:val="center"/>
              <w:rPr>
                <w:b w:val="1"/>
              </w:rPr>
            </w:pPr>
            <w:r w:rsidDel="00000000" w:rsidR="00000000" w:rsidRPr="00000000">
              <w:rPr>
                <w:b w:val="1"/>
                <w:rtl w:val="0"/>
              </w:rPr>
              <w:t xml:space="preserve">C-7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2">
            <w:pPr>
              <w:spacing w:line="480" w:lineRule="auto"/>
              <w:jc w:val="center"/>
              <w:rPr/>
            </w:pPr>
            <m:oMath>
              <m:r>
                <w:rPr/>
                <m:t xml:space="preserve">FFC=2</m:t>
              </m:r>
              <m:r>
                <w:rPr/>
                <m:t>⋅</m:t>
              </m:r>
              <m:r>
                <w:rPr/>
                <m:t xml:space="preserve">[1-</m:t>
              </m:r>
              <m:sSup>
                <m:sSupPr>
                  <m:ctrlPr>
                    <w:rPr/>
                  </m:ctrlPr>
                </m:sSupPr>
                <m:e>
                  <m:r>
                    <w:rPr/>
                    <m:t xml:space="preserve">e</m:t>
                  </m:r>
                </m:e>
                <m:sup>
                  <m:r>
                    <w:rPr/>
                    <m:t xml:space="preserve">(-0.104</m:t>
                  </m:r>
                  <m:r>
                    <w:rPr/>
                    <m:t>⋅</m:t>
                  </m:r>
                  <m:r>
                    <w:rPr/>
                    <m:t xml:space="preserve">[FFMC-70])</m:t>
                  </m:r>
                </m:sup>
              </m:sSup>
              <m:r>
                <w:rPr/>
                <m:t xml:space="preserve">]</m:t>
              </m:r>
            </m:oMath>
            <w:r w:rsidDel="00000000" w:rsidR="00000000" w:rsidRPr="00000000">
              <w:rPr>
                <w:rtl w:val="0"/>
              </w:rPr>
            </w:r>
          </w:p>
        </w:tc>
      </w:tr>
      <w:tr>
        <w:trPr>
          <w:cantSplit w:val="0"/>
          <w:tblHeader w:val="1"/>
        </w:trPr>
        <w:tc>
          <w:tcPr>
            <w:shd w:fill="auto" w:val="clear"/>
            <w:tcMar>
              <w:top w:w="100.0" w:type="dxa"/>
              <w:left w:w="100.0" w:type="dxa"/>
              <w:bottom w:w="100.0" w:type="dxa"/>
              <w:right w:w="100.0" w:type="dxa"/>
            </w:tcMar>
            <w:vAlign w:val="top"/>
          </w:tcPr>
          <w:p w:rsidR="00000000" w:rsidDel="00000000" w:rsidP="00000000" w:rsidRDefault="00000000" w:rsidRPr="00000000" w14:paraId="00000083">
            <w:pPr>
              <w:widowControl w:val="0"/>
              <w:spacing w:line="240" w:lineRule="auto"/>
              <w:jc w:val="center"/>
              <w:rPr>
                <w:b w:val="1"/>
              </w:rPr>
            </w:pPr>
            <w:r w:rsidDel="00000000" w:rsidR="00000000" w:rsidRPr="00000000">
              <w:rPr>
                <w:b w:val="1"/>
                <w:rtl w:val="0"/>
              </w:rPr>
              <w:t xml:space="preserve">C-2, M-3, M-4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4">
            <w:pPr>
              <w:spacing w:line="480" w:lineRule="auto"/>
              <w:jc w:val="center"/>
              <w:rPr/>
            </w:pPr>
            <m:oMath>
              <m:r>
                <w:rPr/>
                <m:t xml:space="preserve">SFC=5.0</m:t>
              </m:r>
              <m:r>
                <w:rPr/>
                <m:t>⋅</m:t>
              </m:r>
              <m:r>
                <w:rPr/>
                <m:t xml:space="preserve">[1-</m:t>
              </m:r>
              <m:sSup>
                <m:sSupPr>
                  <m:ctrlPr>
                    <w:rPr/>
                  </m:ctrlPr>
                </m:sSupPr>
                <m:e>
                  <m:r>
                    <w:rPr/>
                    <m:t xml:space="preserve">e</m:t>
                  </m:r>
                </m:e>
                <m:sup>
                  <m:r>
                    <w:rPr/>
                    <m:t xml:space="preserve">(-0.0115</m:t>
                  </m:r>
                  <m:r>
                    <w:rPr/>
                    <m:t>⋅</m:t>
                  </m:r>
                  <m:r>
                    <w:rPr/>
                    <m:t xml:space="preserve">BUI)</m:t>
                  </m:r>
                </m:sup>
              </m:sSup>
              <m:sSup>
                <m:sSupPr>
                  <m:ctrlPr>
                    <w:rPr/>
                  </m:ctrlPr>
                </m:sSupPr>
                <m:e>
                  <m:r>
                    <w:rPr/>
                    <m:t xml:space="preserve">]</m:t>
                  </m:r>
                </m:e>
                <m:sup>
                  <m:r>
                    <w:rPr/>
                    <m:t xml:space="preserve">1.00</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5">
            <w:pPr>
              <w:widowControl w:val="0"/>
              <w:spacing w:line="240" w:lineRule="auto"/>
              <w:jc w:val="center"/>
              <w:rPr>
                <w:b w:val="1"/>
              </w:rPr>
            </w:pPr>
            <w:r w:rsidDel="00000000" w:rsidR="00000000" w:rsidRPr="00000000">
              <w:rPr>
                <w:b w:val="1"/>
                <w:rtl w:val="0"/>
              </w:rPr>
              <w:t xml:space="preserve">C-7</w:t>
            </w:r>
          </w:p>
        </w:tc>
        <w:tc>
          <w:tcPr>
            <w:shd w:fill="auto" w:val="clear"/>
            <w:tcMar>
              <w:top w:w="100.0" w:type="dxa"/>
              <w:left w:w="100.0" w:type="dxa"/>
              <w:bottom w:w="100.0" w:type="dxa"/>
              <w:right w:w="100.0" w:type="dxa"/>
            </w:tcMar>
            <w:vAlign w:val="top"/>
          </w:tcPr>
          <w:p w:rsidR="00000000" w:rsidDel="00000000" w:rsidP="00000000" w:rsidRDefault="00000000" w:rsidRPr="00000000" w14:paraId="00000086">
            <w:pPr>
              <w:spacing w:line="480" w:lineRule="auto"/>
              <w:jc w:val="center"/>
              <w:rPr/>
            </w:pPr>
            <m:oMath>
              <m:r>
                <w:rPr/>
                <m:t xml:space="preserve">WFC=1.5</m:t>
              </m:r>
              <m:r>
                <w:rPr/>
                <m:t>⋅</m:t>
              </m:r>
              <m:r>
                <w:rPr/>
                <m:t xml:space="preserve">[1-</m:t>
              </m:r>
              <m:sSup>
                <m:sSupPr>
                  <m:ctrlPr>
                    <w:rPr/>
                  </m:ctrlPr>
                </m:sSupPr>
                <m:e>
                  <m:r>
                    <w:rPr/>
                    <m:t xml:space="preserve">e</m:t>
                  </m:r>
                </m:e>
                <m:sup>
                  <m:r>
                    <w:rPr/>
                    <m:t xml:space="preserve">(-0.0201</m:t>
                  </m:r>
                  <m:r>
                    <w:rPr/>
                    <m:t>⋅</m:t>
                  </m:r>
                  <m:r>
                    <w:rPr/>
                    <m:t xml:space="preserve">BUI)</m:t>
                  </m:r>
                </m:sup>
              </m:sSup>
              <m:r>
                <w:rPr/>
                <m:t xml:space="preserve">]</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7">
            <w:pPr>
              <w:widowControl w:val="0"/>
              <w:spacing w:line="240" w:lineRule="auto"/>
              <w:jc w:val="center"/>
              <w:rPr>
                <w:b w:val="1"/>
              </w:rPr>
            </w:pPr>
            <w:r w:rsidDel="00000000" w:rsidR="00000000" w:rsidRPr="00000000">
              <w:rPr>
                <w:b w:val="1"/>
                <w:rtl w:val="0"/>
              </w:rPr>
              <w:t xml:space="preserve">C-3, C-4</w:t>
            </w:r>
          </w:p>
        </w:tc>
        <w:tc>
          <w:tcPr>
            <w:shd w:fill="auto" w:val="clear"/>
            <w:tcMar>
              <w:top w:w="100.0" w:type="dxa"/>
              <w:left w:w="100.0" w:type="dxa"/>
              <w:bottom w:w="100.0" w:type="dxa"/>
              <w:right w:w="100.0" w:type="dxa"/>
            </w:tcMar>
            <w:vAlign w:val="top"/>
          </w:tcPr>
          <w:p w:rsidR="00000000" w:rsidDel="00000000" w:rsidP="00000000" w:rsidRDefault="00000000" w:rsidRPr="00000000" w14:paraId="00000088">
            <w:pPr>
              <w:spacing w:line="480" w:lineRule="auto"/>
              <w:jc w:val="center"/>
              <w:rPr/>
            </w:pPr>
            <m:oMath>
              <m:r>
                <w:rPr/>
                <m:t xml:space="preserve">SFC=5.0</m:t>
              </m:r>
              <m:r>
                <w:rPr/>
                <m:t>⋅</m:t>
              </m:r>
              <m:r>
                <w:rPr/>
                <m:t xml:space="preserve">[1-</m:t>
              </m:r>
              <m:sSup>
                <m:sSupPr>
                  <m:ctrlPr>
                    <w:rPr/>
                  </m:ctrlPr>
                </m:sSupPr>
                <m:e>
                  <m:r>
                    <w:rPr/>
                    <m:t xml:space="preserve">e</m:t>
                  </m:r>
                </m:e>
                <m:sup>
                  <m:r>
                    <w:rPr/>
                    <m:t xml:space="preserve">(-0.0164</m:t>
                  </m:r>
                  <m:r>
                    <w:rPr/>
                    <m:t>⋅</m:t>
                  </m:r>
                  <m:r>
                    <w:rPr/>
                    <m:t xml:space="preserve">BUI)</m:t>
                  </m:r>
                </m:sup>
              </m:sSup>
              <m:sSup>
                <m:sSupPr>
                  <m:ctrlPr>
                    <w:rPr/>
                  </m:ctrlPr>
                </m:sSupPr>
                <m:e>
                  <m:r>
                    <w:rPr/>
                    <m:t xml:space="preserve">]</m:t>
                  </m:r>
                </m:e>
                <m:sup>
                  <m:r>
                    <w:rPr/>
                    <m:t xml:space="preserve">2.24</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9">
            <w:pPr>
              <w:widowControl w:val="0"/>
              <w:spacing w:line="240" w:lineRule="auto"/>
              <w:jc w:val="center"/>
              <w:rPr>
                <w:b w:val="1"/>
              </w:rPr>
            </w:pPr>
            <w:r w:rsidDel="00000000" w:rsidR="00000000" w:rsidRPr="00000000">
              <w:rPr>
                <w:b w:val="1"/>
                <w:rtl w:val="0"/>
              </w:rPr>
              <w:t xml:space="preserve">C-7, S-1, S-2, 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8A">
            <w:pPr>
              <w:spacing w:line="480" w:lineRule="auto"/>
              <w:jc w:val="center"/>
              <w:rPr/>
            </w:pPr>
            <m:oMath>
              <m:r>
                <w:rPr/>
                <m:t xml:space="preserve">SFC=FFC+WFC</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B">
            <w:pPr>
              <w:widowControl w:val="0"/>
              <w:spacing w:line="240" w:lineRule="auto"/>
              <w:jc w:val="center"/>
              <w:rPr>
                <w:b w:val="1"/>
              </w:rPr>
            </w:pPr>
            <w:r w:rsidDel="00000000" w:rsidR="00000000" w:rsidRPr="00000000">
              <w:rPr>
                <w:b w:val="1"/>
                <w:rtl w:val="0"/>
              </w:rPr>
              <w:t xml:space="preserve">C-5, C-6</w:t>
            </w:r>
          </w:p>
        </w:tc>
        <w:tc>
          <w:tcPr>
            <w:shd w:fill="auto" w:val="clear"/>
            <w:tcMar>
              <w:top w:w="100.0" w:type="dxa"/>
              <w:left w:w="100.0" w:type="dxa"/>
              <w:bottom w:w="100.0" w:type="dxa"/>
              <w:right w:w="100.0" w:type="dxa"/>
            </w:tcMar>
            <w:vAlign w:val="top"/>
          </w:tcPr>
          <w:p w:rsidR="00000000" w:rsidDel="00000000" w:rsidP="00000000" w:rsidRDefault="00000000" w:rsidRPr="00000000" w14:paraId="0000008C">
            <w:pPr>
              <w:spacing w:line="480" w:lineRule="auto"/>
              <w:jc w:val="center"/>
              <w:rPr/>
            </w:pPr>
            <m:oMath>
              <m:r>
                <w:rPr/>
                <m:t xml:space="preserve">SFC=5.0</m:t>
              </m:r>
              <m:r>
                <w:rPr/>
                <m:t>⋅</m:t>
              </m:r>
              <m:r>
                <w:rPr/>
                <m:t xml:space="preserve">[1-</m:t>
              </m:r>
              <m:sSup>
                <m:sSupPr>
                  <m:ctrlPr>
                    <w:rPr/>
                  </m:ctrlPr>
                </m:sSupPr>
                <m:e>
                  <m:r>
                    <w:rPr/>
                    <m:t xml:space="preserve">e</m:t>
                  </m:r>
                </m:e>
                <m:sup>
                  <m:r>
                    <w:rPr/>
                    <m:t xml:space="preserve">(-0.0149</m:t>
                  </m:r>
                  <m:r>
                    <w:rPr/>
                    <m:t>⋅</m:t>
                  </m:r>
                  <m:r>
                    <w:rPr/>
                    <m:t xml:space="preserve">BUI)</m:t>
                  </m:r>
                </m:sup>
              </m:sSup>
              <m:sSup>
                <m:sSupPr>
                  <m:ctrlPr>
                    <w:rPr/>
                  </m:ctrlPr>
                </m:sSupPr>
                <m:e>
                  <m:r>
                    <w:rPr/>
                    <m:t xml:space="preserve">]</m:t>
                  </m:r>
                </m:e>
                <m:sup>
                  <m:r>
                    <w:rPr/>
                    <m:t xml:space="preserve">2.48</m:t>
                  </m:r>
                </m:sup>
              </m:sSup>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D">
            <w:pPr>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8E">
            <w:pPr>
              <w:widowControl w:val="0"/>
              <w:spacing w:line="240" w:lineRule="auto"/>
              <w:jc w:val="center"/>
              <w:rPr/>
            </w:pPr>
            <w:r w:rsidDel="00000000" w:rsidR="00000000" w:rsidRPr="00000000">
              <w:rPr>
                <w:rtl w:val="0"/>
              </w:rPr>
            </w:r>
          </w:p>
        </w:tc>
      </w:tr>
    </w:tbl>
    <w:p w:rsidR="00000000" w:rsidDel="00000000" w:rsidP="00000000" w:rsidRDefault="00000000" w:rsidRPr="00000000" w14:paraId="0000008F">
      <w:pPr>
        <w:spacing w:line="480" w:lineRule="auto"/>
        <w:rPr/>
      </w:pPr>
      <w:r w:rsidDel="00000000" w:rsidR="00000000" w:rsidRPr="00000000">
        <w:rPr>
          <w:rtl w:val="0"/>
        </w:rPr>
      </w:r>
    </w:p>
    <w:p w:rsidR="00000000" w:rsidDel="00000000" w:rsidP="00000000" w:rsidRDefault="00000000" w:rsidRPr="00000000" w14:paraId="00000090">
      <w:pPr>
        <w:spacing w:line="480" w:lineRule="auto"/>
        <w:rPr/>
      </w:pPr>
      <w:r w:rsidDel="00000000" w:rsidR="00000000" w:rsidRPr="00000000">
        <w:rPr>
          <w:b w:val="1"/>
          <w:rtl w:val="0"/>
        </w:rPr>
        <w:t xml:space="preserve">Table 3</w:t>
      </w:r>
      <w:r w:rsidDel="00000000" w:rsidR="00000000" w:rsidRPr="00000000">
        <w:rPr>
          <w:rtl w:val="0"/>
        </w:rPr>
        <w:t xml:space="preserve">: Equations for calculating the surface fire consumption (SFC) of C-1 through C-7, M-3, and M-4 fuel types [32].</w:t>
      </w:r>
    </w:p>
    <w:p w:rsidR="00000000" w:rsidDel="00000000" w:rsidP="00000000" w:rsidRDefault="00000000" w:rsidRPr="00000000" w14:paraId="00000091">
      <w:pPr>
        <w:spacing w:line="480" w:lineRule="auto"/>
        <w:ind w:firstLine="720"/>
        <w:rPr/>
      </w:pPr>
      <w:r w:rsidDel="00000000" w:rsidR="00000000" w:rsidRPr="00000000">
        <w:rPr>
          <w:rtl w:val="0"/>
        </w:rPr>
        <w:t xml:space="preserve">The equations for D-1, M-1, and M-2 fuel types rely on the PC. (Table 4). PC stands for percent conifer concentration. PH stands for percent hardwood concentration, which can be determined via the NDVI values of the vegetation. A 3D map can also aid in finding these two values. S-1, S-2, and S-3 fuel types need two equations to calculate the FFC and WFC. The last equation in the previous table shows how to find the SFC value for these fuel types. Finally, the SFC for O-1 fuel types equals the grass fuel load (GFL). For grasses, the standard GFL is considered to be 0.3 </w:t>
      </w:r>
      <m:oMath>
        <m:r>
          <w:rPr/>
          <m:t xml:space="preserve">kg/</m:t>
        </m:r>
        <m:sSup>
          <m:sSupPr>
            <m:ctrlPr>
              <w:rPr/>
            </m:ctrlPr>
          </m:sSupPr>
          <m:e>
            <m:r>
              <w:rPr/>
              <m:t xml:space="preserve">m</m:t>
            </m:r>
          </m:e>
          <m:sup>
            <m:r>
              <w:rPr/>
              <m:t xml:space="preserve">2</m:t>
            </m:r>
          </m:sup>
        </m:sSup>
      </m:oMath>
      <w:r w:rsidDel="00000000" w:rsidR="00000000" w:rsidRPr="00000000">
        <w:rPr>
          <w:rtl w:val="0"/>
        </w:rPr>
        <w:t xml:space="preserve">.</w:t>
      </w:r>
    </w:p>
    <w:p w:rsidR="00000000" w:rsidDel="00000000" w:rsidP="00000000" w:rsidRDefault="00000000" w:rsidRPr="00000000" w14:paraId="00000092">
      <w:pPr>
        <w:spacing w:line="480" w:lineRule="auto"/>
        <w:ind w:firstLine="720"/>
        <w:rPr/>
      </w:pPr>
      <w:r w:rsidDel="00000000" w:rsidR="00000000" w:rsidRPr="00000000">
        <w:rPr>
          <w:rtl w:val="0"/>
        </w:rPr>
      </w:r>
    </w:p>
    <w:p w:rsidR="00000000" w:rsidDel="00000000" w:rsidP="00000000" w:rsidRDefault="00000000" w:rsidRPr="00000000" w14:paraId="00000093">
      <w:pPr>
        <w:spacing w:line="480" w:lineRule="auto"/>
        <w:ind w:firstLine="720"/>
        <w:rPr/>
      </w:pPr>
      <w:r w:rsidDel="00000000" w:rsidR="00000000" w:rsidRPr="00000000">
        <w:rPr>
          <w:rtl w:val="0"/>
        </w:rPr>
      </w:r>
    </w:p>
    <w:p w:rsidR="00000000" w:rsidDel="00000000" w:rsidP="00000000" w:rsidRDefault="00000000" w:rsidRPr="00000000" w14:paraId="00000094">
      <w:pPr>
        <w:spacing w:line="480" w:lineRule="auto"/>
        <w:ind w:firstLine="720"/>
        <w:rPr/>
      </w:pPr>
      <w:r w:rsidDel="00000000" w:rsidR="00000000" w:rsidRPr="00000000">
        <w:rPr>
          <w:rtl w:val="0"/>
        </w:rPr>
      </w:r>
    </w:p>
    <w:p w:rsidR="00000000" w:rsidDel="00000000" w:rsidP="00000000" w:rsidRDefault="00000000" w:rsidRPr="00000000" w14:paraId="00000095">
      <w:pPr>
        <w:spacing w:line="480" w:lineRule="auto"/>
        <w:ind w:firstLine="720"/>
        <w:rPr/>
      </w:pPr>
      <w:r w:rsidDel="00000000" w:rsidR="00000000" w:rsidRPr="00000000">
        <w:rPr>
          <w:rtl w:val="0"/>
        </w:rPr>
      </w:r>
    </w:p>
    <w:p w:rsidR="00000000" w:rsidDel="00000000" w:rsidP="00000000" w:rsidRDefault="00000000" w:rsidRPr="00000000" w14:paraId="00000096">
      <w:pPr>
        <w:spacing w:line="480" w:lineRule="auto"/>
        <w:ind w:firstLine="720"/>
        <w:rPr/>
      </w:pPr>
      <w:r w:rsidDel="00000000" w:rsidR="00000000" w:rsidRPr="00000000">
        <w:rPr>
          <w:rtl w:val="0"/>
        </w:rPr>
      </w:r>
    </w:p>
    <w:p w:rsidR="00000000" w:rsidDel="00000000" w:rsidP="00000000" w:rsidRDefault="00000000" w:rsidRPr="00000000" w14:paraId="00000097">
      <w:pPr>
        <w:spacing w:line="480" w:lineRule="auto"/>
        <w:ind w:firstLine="720"/>
        <w:rPr/>
      </w:pPr>
      <w:r w:rsidDel="00000000" w:rsidR="00000000" w:rsidRPr="00000000">
        <w:rPr>
          <w:rtl w:val="0"/>
        </w:rPr>
        <w:t xml:space="preserve"> </w:t>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3615"/>
        <w:gridCol w:w="1050"/>
        <w:gridCol w:w="3615"/>
        <w:tblGridChange w:id="0">
          <w:tblGrid>
            <w:gridCol w:w="1080"/>
            <w:gridCol w:w="3615"/>
            <w:gridCol w:w="1050"/>
            <w:gridCol w:w="36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spacing w:line="240" w:lineRule="auto"/>
              <w:jc w:val="center"/>
              <w:rPr>
                <w:b w:val="1"/>
              </w:rPr>
            </w:pPr>
            <w:r w:rsidDel="00000000" w:rsidR="00000000" w:rsidRPr="00000000">
              <w:rPr>
                <w:b w:val="1"/>
                <w:rtl w:val="0"/>
              </w:rPr>
              <w:t xml:space="preserve">Fuel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9">
            <w:pPr>
              <w:widowControl w:val="0"/>
              <w:spacing w:line="240" w:lineRule="auto"/>
              <w:jc w:val="center"/>
              <w:rPr>
                <w:b w:val="1"/>
              </w:rPr>
            </w:pPr>
            <w:r w:rsidDel="00000000" w:rsidR="00000000" w:rsidRPr="00000000">
              <w:rPr>
                <w:b w:val="1"/>
                <w:rtl w:val="0"/>
              </w:rPr>
              <w:t xml:space="preserve">Equation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9A">
            <w:pPr>
              <w:widowControl w:val="0"/>
              <w:spacing w:line="240" w:lineRule="auto"/>
              <w:jc w:val="center"/>
              <w:rPr>
                <w:b w:val="1"/>
              </w:rPr>
            </w:pPr>
            <w:r w:rsidDel="00000000" w:rsidR="00000000" w:rsidRPr="00000000">
              <w:rPr>
                <w:b w:val="1"/>
                <w:rtl w:val="0"/>
              </w:rPr>
              <w:t xml:space="preserve">Fuel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9B">
            <w:pPr>
              <w:widowControl w:val="0"/>
              <w:spacing w:line="240" w:lineRule="auto"/>
              <w:jc w:val="center"/>
              <w:rPr>
                <w:b w:val="1"/>
              </w:rPr>
            </w:pPr>
            <w:r w:rsidDel="00000000" w:rsidR="00000000" w:rsidRPr="00000000">
              <w:rPr>
                <w:b w:val="1"/>
                <w:rtl w:val="0"/>
              </w:rPr>
              <w:t xml:space="preserve">Equation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C">
            <w:pPr>
              <w:widowControl w:val="0"/>
              <w:spacing w:line="240" w:lineRule="auto"/>
              <w:jc w:val="center"/>
              <w:rPr>
                <w:b w:val="1"/>
              </w:rPr>
            </w:pPr>
            <w:r w:rsidDel="00000000" w:rsidR="00000000" w:rsidRPr="00000000">
              <w:rPr>
                <w:b w:val="1"/>
                <w:rtl w:val="0"/>
              </w:rPr>
              <w:t xml:space="preserve">D-1</w:t>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spacing w:line="480" w:lineRule="auto"/>
              <w:jc w:val="center"/>
              <w:rPr/>
            </w:pPr>
            <m:oMath>
              <m:r>
                <w:rPr/>
                <m:t xml:space="preserve">SFC=1.5</m:t>
              </m:r>
              <m:r>
                <w:rPr/>
                <m:t>⋅</m:t>
              </m:r>
              <m:r>
                <w:rPr/>
                <m:t xml:space="preserve">(1-</m:t>
              </m:r>
              <m:sSup>
                <m:sSupPr>
                  <m:ctrlPr>
                    <w:rPr/>
                  </m:ctrlPr>
                </m:sSupPr>
                <m:e>
                  <m:r>
                    <w:rPr/>
                    <m:t xml:space="preserve">e</m:t>
                  </m:r>
                </m:e>
                <m:sup>
                  <m:r>
                    <w:rPr/>
                    <m:t xml:space="preserve">(-0.0183</m:t>
                  </m:r>
                  <m:r>
                    <w:rPr/>
                    <m:t>⋅</m:t>
                  </m:r>
                  <m:r>
                    <w:rPr/>
                    <m:t xml:space="preserve">BUI)</m:t>
                  </m:r>
                </m:sup>
              </m:sSup>
              <m:r>
                <w:rPr/>
                <m:t xml:space="preserve">]</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widowControl w:val="0"/>
              <w:spacing w:line="240" w:lineRule="auto"/>
              <w:jc w:val="center"/>
              <w:rPr>
                <w:b w:val="1"/>
              </w:rPr>
            </w:pPr>
            <w:r w:rsidDel="00000000" w:rsidR="00000000" w:rsidRPr="00000000">
              <w:rPr>
                <w:b w:val="1"/>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spacing w:line="480" w:lineRule="auto"/>
              <w:jc w:val="center"/>
              <w:rPr/>
            </w:pPr>
            <m:oMath>
              <m:r>
                <w:rPr/>
                <m:t xml:space="preserve">FFC=10.0</m:t>
              </m:r>
              <m:r>
                <w:rPr/>
                <m:t>⋅</m:t>
              </m:r>
              <m:r>
                <w:rPr/>
                <m:t xml:space="preserve">[1-</m:t>
              </m:r>
              <m:sSup>
                <m:sSupPr>
                  <m:ctrlPr>
                    <w:rPr/>
                  </m:ctrlPr>
                </m:sSupPr>
                <m:e>
                  <m:r>
                    <w:rPr/>
                    <m:t xml:space="preserve">e</m:t>
                  </m:r>
                </m:e>
                <m:sup>
                  <m:r>
                    <w:rPr/>
                    <m:t xml:space="preserve">(-0.013</m:t>
                  </m:r>
                  <m:r>
                    <w:rPr/>
                    <m:t>⋅</m:t>
                  </m:r>
                  <m:r>
                    <w:rPr/>
                    <m:t xml:space="preserve">BUI)</m:t>
                  </m:r>
                </m:sup>
              </m:sSup>
              <m:r>
                <w:rPr/>
                <m:t xml:space="preserve">]</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0">
            <w:pPr>
              <w:widowControl w:val="0"/>
              <w:spacing w:line="240" w:lineRule="auto"/>
              <w:jc w:val="center"/>
              <w:rPr>
                <w:b w:val="1"/>
              </w:rPr>
            </w:pPr>
            <w:r w:rsidDel="00000000" w:rsidR="00000000" w:rsidRPr="00000000">
              <w:rPr>
                <w:b w:val="1"/>
                <w:rtl w:val="0"/>
              </w:rPr>
              <w:t xml:space="preserve">M-1, M-2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1">
            <w:pPr>
              <w:spacing w:line="480" w:lineRule="auto"/>
              <w:jc w:val="center"/>
              <w:rPr/>
            </w:pPr>
            <m:oMath>
              <m:r>
                <w:rPr/>
                <m:t xml:space="preserve">SFC=[</m:t>
              </m:r>
              <m:f>
                <m:fPr>
                  <m:ctrlPr>
                    <w:rPr/>
                  </m:ctrlPr>
                </m:fPr>
                <m:num>
                  <m:r>
                    <w:rPr/>
                    <m:t xml:space="preserve">PC</m:t>
                  </m:r>
                </m:num>
                <m:den>
                  <m:r>
                    <w:rPr/>
                    <m:t xml:space="preserve">100</m:t>
                  </m:r>
                </m:den>
              </m:f>
              <m:r>
                <w:rPr/>
                <m:t>⋅</m:t>
              </m:r>
              <m:r>
                <w:rPr/>
                <m:t xml:space="preserve">(SFC for C2)</m:t>
              </m:r>
            </m:oMath>
            <w:r w:rsidDel="00000000" w:rsidR="00000000" w:rsidRPr="00000000">
              <w:rPr>
                <w:rtl w:val="0"/>
              </w:rPr>
            </w:r>
          </w:p>
          <w:p w:rsidR="00000000" w:rsidDel="00000000" w:rsidP="00000000" w:rsidRDefault="00000000" w:rsidRPr="00000000" w14:paraId="000000A2">
            <w:pPr>
              <w:spacing w:line="480" w:lineRule="auto"/>
              <w:jc w:val="center"/>
              <w:rPr/>
            </w:pPr>
            <m:oMath>
              <m:r>
                <w:rPr/>
                <m:t xml:space="preserve">+[</m:t>
              </m:r>
              <m:f>
                <m:fPr>
                  <m:ctrlPr>
                    <w:rPr/>
                  </m:ctrlPr>
                </m:fPr>
                <m:num>
                  <m:r>
                    <w:rPr/>
                    <m:t xml:space="preserve">PH</m:t>
                  </m:r>
                </m:num>
                <m:den>
                  <m:r>
                    <w:rPr/>
                    <m:t xml:space="preserve">100</m:t>
                  </m:r>
                </m:den>
              </m:f>
              <m:r>
                <w:rPr/>
                <m:t>⋅</m:t>
              </m:r>
              <m:r>
                <w:rPr/>
                <m:t xml:space="preserve">(SFC for D1)]</m:t>
              </m:r>
            </m:oMath>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3">
            <w:pPr>
              <w:widowControl w:val="0"/>
              <w:spacing w:line="240" w:lineRule="auto"/>
              <w:jc w:val="center"/>
              <w:rPr>
                <w:b w:val="1"/>
              </w:rPr>
            </w:pPr>
            <w:r w:rsidDel="00000000" w:rsidR="00000000" w:rsidRPr="00000000">
              <w:rPr>
                <w:b w:val="1"/>
                <w:rtl w:val="0"/>
              </w:rPr>
              <w:t xml:space="preserve">S-2</w:t>
            </w:r>
          </w:p>
        </w:tc>
        <w:tc>
          <w:tcPr>
            <w:shd w:fill="auto" w:val="clear"/>
            <w:tcMar>
              <w:top w:w="100.0" w:type="dxa"/>
              <w:left w:w="100.0" w:type="dxa"/>
              <w:bottom w:w="100.0" w:type="dxa"/>
              <w:right w:w="100.0" w:type="dxa"/>
            </w:tcMar>
            <w:vAlign w:val="top"/>
          </w:tcPr>
          <w:p w:rsidR="00000000" w:rsidDel="00000000" w:rsidP="00000000" w:rsidRDefault="00000000" w:rsidRPr="00000000" w14:paraId="000000A4">
            <w:pPr>
              <w:spacing w:line="480" w:lineRule="auto"/>
              <w:jc w:val="center"/>
              <w:rPr/>
            </w:pPr>
            <m:oMath>
              <m:r>
                <w:rPr/>
                <m:t xml:space="preserve">WFC=6.0</m:t>
              </m:r>
              <m:r>
                <w:rPr/>
                <m:t>⋅</m:t>
              </m:r>
              <m:r>
                <w:rPr/>
                <m:t xml:space="preserve">[1-</m:t>
              </m:r>
              <m:sSup>
                <m:sSupPr>
                  <m:ctrlPr>
                    <w:rPr/>
                  </m:ctrlPr>
                </m:sSupPr>
                <m:e>
                  <m:r>
                    <w:rPr/>
                    <m:t xml:space="preserve">e</m:t>
                  </m:r>
                </m:e>
                <m:sup>
                  <m:r>
                    <w:rPr/>
                    <m:t xml:space="preserve">(-0.060</m:t>
                  </m:r>
                  <m:r>
                    <w:rPr/>
                    <m:t>⋅</m:t>
                  </m:r>
                  <m:r>
                    <w:rPr/>
                    <m:t xml:space="preserve">BUI)</m:t>
                  </m:r>
                </m:sup>
              </m:sSup>
              <m:r>
                <w:rPr/>
                <m:t xml:space="preserve">]</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5">
            <w:pPr>
              <w:widowControl w:val="0"/>
              <w:spacing w:line="240" w:lineRule="auto"/>
              <w:jc w:val="center"/>
              <w:rPr>
                <w:b w:val="1"/>
              </w:rPr>
            </w:pPr>
            <w:r w:rsidDel="00000000" w:rsidR="00000000" w:rsidRPr="00000000">
              <w:rPr>
                <w:b w:val="1"/>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spacing w:line="480" w:lineRule="auto"/>
              <w:jc w:val="center"/>
              <w:rPr/>
            </w:pPr>
            <m:oMath>
              <m:r>
                <w:rPr/>
                <m:t xml:space="preserve">FFC=4.0</m:t>
              </m:r>
              <m:r>
                <w:rPr/>
                <m:t>⋅</m:t>
              </m:r>
              <m:r>
                <w:rPr/>
                <m:t xml:space="preserve">[1-</m:t>
              </m:r>
              <m:sSup>
                <m:sSupPr>
                  <m:ctrlPr>
                    <w:rPr/>
                  </m:ctrlPr>
                </m:sSupPr>
                <m:e>
                  <m:r>
                    <w:rPr/>
                    <m:t xml:space="preserve">e</m:t>
                  </m:r>
                </m:e>
                <m:sup>
                  <m:r>
                    <w:rPr/>
                    <m:t xml:space="preserve">(-0.025</m:t>
                  </m:r>
                  <m:r>
                    <w:rPr/>
                    <m:t>⋅</m:t>
                  </m:r>
                  <m:r>
                    <w:rPr/>
                    <m:t xml:space="preserve">BUI)</m:t>
                  </m:r>
                </m:sup>
              </m:sSup>
              <m:r>
                <w:rPr/>
                <m:t xml:space="preserve">]</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widowControl w:val="0"/>
              <w:spacing w:line="240" w:lineRule="auto"/>
              <w:jc w:val="center"/>
              <w:rPr>
                <w:b w:val="1"/>
              </w:rPr>
            </w:pPr>
            <w:r w:rsidDel="00000000" w:rsidR="00000000" w:rsidRPr="00000000">
              <w:rPr>
                <w:b w:val="1"/>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spacing w:line="480" w:lineRule="auto"/>
              <w:jc w:val="center"/>
              <w:rPr/>
            </w:pPr>
            <m:oMath>
              <m:r>
                <w:rPr/>
                <m:t xml:space="preserve">FFC=12.0</m:t>
              </m:r>
              <m:r>
                <w:rPr/>
                <m:t>⋅</m:t>
              </m:r>
              <m:r>
                <w:rPr/>
                <m:t xml:space="preserve">[1-</m:t>
              </m:r>
              <m:sSup>
                <m:sSupPr>
                  <m:ctrlPr>
                    <w:rPr/>
                  </m:ctrlPr>
                </m:sSupPr>
                <m:e>
                  <m:r>
                    <w:rPr/>
                    <m:t xml:space="preserve">e</m:t>
                  </m:r>
                </m:e>
                <m:sup>
                  <m:r>
                    <w:rPr/>
                    <m:t xml:space="preserve">(-0.0166</m:t>
                  </m:r>
                  <m:r>
                    <w:rPr/>
                    <m:t>⋅</m:t>
                  </m:r>
                  <m:r>
                    <w:rPr/>
                    <m:t xml:space="preserve">BUI)</m:t>
                  </m:r>
                </m:sup>
              </m:sSup>
              <m:r>
                <w:rPr/>
                <m:t xml:space="preserve">]</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9">
            <w:pPr>
              <w:widowControl w:val="0"/>
              <w:spacing w:line="240" w:lineRule="auto"/>
              <w:jc w:val="center"/>
              <w:rPr>
                <w:b w:val="1"/>
              </w:rPr>
            </w:pPr>
            <w:r w:rsidDel="00000000" w:rsidR="00000000" w:rsidRPr="00000000">
              <w:rPr>
                <w:b w:val="1"/>
                <w:rtl w:val="0"/>
              </w:rPr>
              <w:t xml:space="preserve">S-1</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spacing w:line="480" w:lineRule="auto"/>
              <w:jc w:val="center"/>
              <w:rPr/>
            </w:pPr>
            <m:oMath>
              <m:r>
                <w:rPr/>
                <m:t xml:space="preserve">WFC=4.0</m:t>
              </m:r>
              <m:r>
                <w:rPr/>
                <m:t>⋅</m:t>
              </m:r>
              <m:r>
                <w:rPr/>
                <m:t xml:space="preserve">[1-</m:t>
              </m:r>
              <m:sSup>
                <m:sSupPr>
                  <m:ctrlPr>
                    <w:rPr/>
                  </m:ctrlPr>
                </m:sSupPr>
                <m:e>
                  <m:r>
                    <w:rPr/>
                    <m:t xml:space="preserve">e</m:t>
                  </m:r>
                </m:e>
                <m:sup>
                  <m:r>
                    <w:rPr/>
                    <m:t xml:space="preserve">(-0.034</m:t>
                  </m:r>
                  <m:r>
                    <w:rPr/>
                    <m:t>⋅</m:t>
                  </m:r>
                  <m:r>
                    <w:rPr/>
                    <m:t xml:space="preserve">BUI)</m:t>
                  </m:r>
                </m:sup>
              </m:sSup>
              <m:r>
                <w:rPr/>
                <m:t xml:space="preserve">]</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AB">
            <w:pPr>
              <w:widowControl w:val="0"/>
              <w:spacing w:line="240" w:lineRule="auto"/>
              <w:jc w:val="center"/>
              <w:rPr>
                <w:b w:val="1"/>
              </w:rPr>
            </w:pPr>
            <w:r w:rsidDel="00000000" w:rsidR="00000000" w:rsidRPr="00000000">
              <w:rPr>
                <w:b w:val="1"/>
                <w:rtl w:val="0"/>
              </w:rPr>
              <w:t xml:space="preserve">S-3</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spacing w:line="480" w:lineRule="auto"/>
              <w:jc w:val="center"/>
              <w:rPr/>
            </w:pPr>
            <m:oMath>
              <m:r>
                <w:rPr>
                  <w:color w:val="222222"/>
                  <w:highlight w:val="white"/>
                </w:rPr>
                <m:t xml:space="preserve">WFC=20.0</m:t>
              </m:r>
              <m:r>
                <w:rPr>
                  <w:color w:val="222222"/>
                  <w:highlight w:val="white"/>
                </w:rPr>
                <m:t>⋅</m:t>
              </m:r>
              <m:r>
                <w:rPr>
                  <w:color w:val="222222"/>
                  <w:highlight w:val="white"/>
                </w:rPr>
                <m:t xml:space="preserve">[1-</m:t>
              </m:r>
              <m:sSup>
                <m:sSupPr>
                  <m:ctrlPr>
                    <w:rPr>
                      <w:color w:val="222222"/>
                      <w:highlight w:val="white"/>
                    </w:rPr>
                  </m:ctrlPr>
                </m:sSupPr>
                <m:e>
                  <m:r>
                    <w:rPr>
                      <w:color w:val="222222"/>
                      <w:highlight w:val="white"/>
                    </w:rPr>
                    <m:t xml:space="preserve">e</m:t>
                  </m:r>
                </m:e>
                <m:sup>
                  <m:r>
                    <w:rPr>
                      <w:color w:val="222222"/>
                      <w:highlight w:val="white"/>
                    </w:rPr>
                    <m:t xml:space="preserve">(-0.0210</m:t>
                  </m:r>
                  <m:r>
                    <w:rPr>
                      <w:color w:val="222222"/>
                      <w:highlight w:val="white"/>
                    </w:rPr>
                    <m:t>⋅</m:t>
                  </m:r>
                  <m:r>
                    <w:rPr>
                      <w:color w:val="222222"/>
                      <w:highlight w:val="white"/>
                    </w:rPr>
                    <m:t xml:space="preserve">BUI)</m:t>
                  </m:r>
                </m:sup>
              </m:sSup>
              <m:r>
                <w:rPr>
                  <w:color w:val="222222"/>
                  <w:highlight w:val="white"/>
                </w:rPr>
                <m:t xml:space="preserve">]</m:t>
              </m:r>
            </m:oMath>
            <w:r w:rsidDel="00000000" w:rsidR="00000000" w:rsidRPr="00000000">
              <w:rPr>
                <w:rtl w:val="0"/>
              </w:rPr>
            </w:r>
          </w:p>
        </w:tc>
      </w:tr>
    </w:tbl>
    <w:p w:rsidR="00000000" w:rsidDel="00000000" w:rsidP="00000000" w:rsidRDefault="00000000" w:rsidRPr="00000000" w14:paraId="000000AD">
      <w:pPr>
        <w:spacing w:line="480" w:lineRule="auto"/>
        <w:rPr/>
      </w:pPr>
      <w:r w:rsidDel="00000000" w:rsidR="00000000" w:rsidRPr="00000000">
        <w:rPr>
          <w:rtl w:val="0"/>
        </w:rPr>
      </w:r>
    </w:p>
    <w:p w:rsidR="00000000" w:rsidDel="00000000" w:rsidP="00000000" w:rsidRDefault="00000000" w:rsidRPr="00000000" w14:paraId="000000AE">
      <w:pPr>
        <w:spacing w:line="480" w:lineRule="auto"/>
        <w:rPr/>
      </w:pPr>
      <w:r w:rsidDel="00000000" w:rsidR="00000000" w:rsidRPr="00000000">
        <w:rPr>
          <w:b w:val="1"/>
          <w:rtl w:val="0"/>
        </w:rPr>
        <w:t xml:space="preserve">Table 4: </w:t>
      </w:r>
      <w:r w:rsidDel="00000000" w:rsidR="00000000" w:rsidRPr="00000000">
        <w:rPr>
          <w:rtl w:val="0"/>
        </w:rPr>
        <w:t xml:space="preserve">Equations for calculating SFC for fuel types D-1, M-1, M-2, and S-1 through S-3 [32].</w:t>
      </w:r>
    </w:p>
    <w:p w:rsidR="00000000" w:rsidDel="00000000" w:rsidP="00000000" w:rsidRDefault="00000000" w:rsidRPr="00000000" w14:paraId="000000AF">
      <w:pPr>
        <w:spacing w:line="480" w:lineRule="auto"/>
        <w:rPr/>
      </w:pPr>
      <w:r w:rsidDel="00000000" w:rsidR="00000000" w:rsidRPr="00000000">
        <w:rPr>
          <w:rtl w:val="0"/>
        </w:rPr>
      </w:r>
    </w:p>
    <w:p w:rsidR="00000000" w:rsidDel="00000000" w:rsidP="00000000" w:rsidRDefault="00000000" w:rsidRPr="00000000" w14:paraId="000000B0">
      <w:pPr>
        <w:spacing w:line="480" w:lineRule="auto"/>
        <w:rPr>
          <w:color w:val="222222"/>
          <w:highlight w:val="white"/>
        </w:rPr>
      </w:pPr>
      <w:r w:rsidDel="00000000" w:rsidR="00000000" w:rsidRPr="00000000">
        <w:rPr>
          <w:color w:val="222222"/>
          <w:highlight w:val="white"/>
          <w:rtl w:val="0"/>
        </w:rPr>
        <w:tab/>
        <w:t xml:space="preserve">The next portion of the FBP system consists of calculating the possible rate of spread of a wildfire. The ISI from the FWI portion is plugged into a distinct equation to determine the initial rate of spread (RSI)</w:t>
      </w:r>
      <w:r w:rsidDel="00000000" w:rsidR="00000000" w:rsidRPr="00000000">
        <w:rPr>
          <w:color w:val="222222"/>
          <w:rtl w:val="0"/>
        </w:rPr>
        <w:t xml:space="preserve">.</w:t>
      </w:r>
      <w:r w:rsidDel="00000000" w:rsidR="00000000" w:rsidRPr="00000000">
        <w:rPr>
          <w:color w:val="222222"/>
          <w:highlight w:val="white"/>
          <w:rtl w:val="0"/>
        </w:rPr>
        <w:t xml:space="preserve"> The predicted RSI value is equal to the head fire spread rate. Equation 1 shows the general equation for the RSI. The ISI stays the same, but the variables </w:t>
      </w:r>
      <w:r w:rsidDel="00000000" w:rsidR="00000000" w:rsidRPr="00000000">
        <w:rPr>
          <w:i w:val="1"/>
          <w:color w:val="222222"/>
          <w:highlight w:val="white"/>
          <w:rtl w:val="0"/>
        </w:rPr>
        <w:t xml:space="preserve">a, b,</w:t>
      </w:r>
      <w:r w:rsidDel="00000000" w:rsidR="00000000" w:rsidRPr="00000000">
        <w:rPr>
          <w:color w:val="222222"/>
          <w:highlight w:val="white"/>
          <w:rtl w:val="0"/>
        </w:rPr>
        <w:t xml:space="preserve"> and </w:t>
      </w:r>
      <w:r w:rsidDel="00000000" w:rsidR="00000000" w:rsidRPr="00000000">
        <w:rPr>
          <w:i w:val="1"/>
          <w:color w:val="222222"/>
          <w:highlight w:val="white"/>
          <w:rtl w:val="0"/>
        </w:rPr>
        <w:t xml:space="preserve">c</w:t>
      </w:r>
      <w:r w:rsidDel="00000000" w:rsidR="00000000" w:rsidRPr="00000000">
        <w:rPr>
          <w:color w:val="222222"/>
          <w:highlight w:val="white"/>
          <w:rtl w:val="0"/>
        </w:rPr>
        <w:t xml:space="preserve"> differ according to fuel type (Fig. 24). The values for C-1 through C-7, D-1, S-1 through S-3, and O-1 are given. </w:t>
      </w:r>
    </w:p>
    <w:p w:rsidR="00000000" w:rsidDel="00000000" w:rsidP="00000000" w:rsidRDefault="00000000" w:rsidRPr="00000000" w14:paraId="000000B1">
      <w:pPr>
        <w:spacing w:line="480" w:lineRule="auto"/>
        <w:jc w:val="center"/>
        <w:rPr>
          <w:color w:val="222222"/>
          <w:highlight w:val="white"/>
        </w:rPr>
      </w:pPr>
      <w:r w:rsidDel="00000000" w:rsidR="00000000" w:rsidRPr="00000000">
        <w:rPr>
          <w:rtl w:val="0"/>
        </w:rPr>
      </w:r>
    </w:p>
    <w:p w:rsidR="00000000" w:rsidDel="00000000" w:rsidP="00000000" w:rsidRDefault="00000000" w:rsidRPr="00000000" w14:paraId="000000B2">
      <w:pPr>
        <w:spacing w:line="480" w:lineRule="auto"/>
        <w:jc w:val="center"/>
        <w:rPr>
          <w:color w:val="222222"/>
          <w:highlight w:val="white"/>
        </w:rPr>
      </w:pPr>
      <m:oMath>
        <m:r>
          <w:rPr>
            <w:color w:val="222222"/>
            <w:highlight w:val="white"/>
          </w:rPr>
          <m:t xml:space="preserve">RSI=a</m:t>
        </m:r>
        <m:r>
          <w:rPr>
            <w:color w:val="222222"/>
            <w:highlight w:val="white"/>
          </w:rPr>
          <m:t>⋅</m:t>
        </m:r>
        <m:r>
          <w:rPr>
            <w:color w:val="222222"/>
            <w:highlight w:val="white"/>
          </w:rPr>
          <m:t xml:space="preserve">[1-</m:t>
        </m:r>
        <m:sSup>
          <m:sSupPr>
            <m:ctrlPr>
              <w:rPr>
                <w:color w:val="222222"/>
                <w:highlight w:val="white"/>
              </w:rPr>
            </m:ctrlPr>
          </m:sSupPr>
          <m:e>
            <m:r>
              <w:rPr>
                <w:color w:val="222222"/>
                <w:highlight w:val="white"/>
              </w:rPr>
              <m:t xml:space="preserve">e</m:t>
            </m:r>
          </m:e>
          <m:sup>
            <m:r>
              <w:rPr>
                <w:color w:val="222222"/>
                <w:highlight w:val="white"/>
              </w:rPr>
              <m:t xml:space="preserve">(-b</m:t>
            </m:r>
            <m:r>
              <w:rPr>
                <w:color w:val="222222"/>
                <w:highlight w:val="white"/>
              </w:rPr>
              <m:t>⋅</m:t>
            </m:r>
            <m:r>
              <w:rPr>
                <w:color w:val="222222"/>
                <w:highlight w:val="white"/>
              </w:rPr>
              <m:t xml:space="preserve">ISI)</m:t>
            </m:r>
          </m:sup>
        </m:sSup>
        <m:sSup>
          <m:sSupPr>
            <m:ctrlPr>
              <w:rPr>
                <w:color w:val="222222"/>
                <w:highlight w:val="white"/>
              </w:rPr>
            </m:ctrlPr>
          </m:sSupPr>
          <m:e>
            <m:r>
              <w:rPr>
                <w:color w:val="222222"/>
                <w:highlight w:val="white"/>
              </w:rPr>
              <m:t xml:space="preserve">]</m:t>
            </m:r>
          </m:e>
          <m:sup>
            <m:r>
              <w:rPr>
                <w:color w:val="222222"/>
                <w:highlight w:val="white"/>
              </w:rPr>
              <m:t xml:space="preserve">c</m:t>
            </m:r>
          </m:sup>
        </m:sSup>
      </m:oMath>
      <w:r w:rsidDel="00000000" w:rsidR="00000000" w:rsidRPr="00000000">
        <w:rPr>
          <w:rtl w:val="0"/>
        </w:rPr>
      </w:r>
    </w:p>
    <w:p w:rsidR="00000000" w:rsidDel="00000000" w:rsidP="00000000" w:rsidRDefault="00000000" w:rsidRPr="00000000" w14:paraId="000000B3">
      <w:pPr>
        <w:spacing w:line="480" w:lineRule="auto"/>
        <w:jc w:val="right"/>
        <w:rPr>
          <w:color w:val="222222"/>
          <w:highlight w:val="white"/>
        </w:rPr>
      </w:pPr>
      <w:r w:rsidDel="00000000" w:rsidR="00000000" w:rsidRPr="00000000">
        <w:rPr>
          <w:color w:val="222222"/>
          <w:highlight w:val="white"/>
          <w:rtl w:val="0"/>
        </w:rPr>
        <w:t xml:space="preserve">(1)</w:t>
      </w:r>
    </w:p>
    <w:p w:rsidR="00000000" w:rsidDel="00000000" w:rsidP="00000000" w:rsidRDefault="00000000" w:rsidRPr="00000000" w14:paraId="000000B4">
      <w:pPr>
        <w:spacing w:line="480" w:lineRule="auto"/>
        <w:jc w:val="center"/>
        <w:rPr>
          <w:color w:val="222222"/>
          <w:highlight w:val="white"/>
        </w:rPr>
      </w:pPr>
      <w:r w:rsidDel="00000000" w:rsidR="00000000" w:rsidRPr="00000000">
        <w:rPr>
          <w:color w:val="222222"/>
          <w:highlight w:val="white"/>
        </w:rPr>
        <w:drawing>
          <wp:inline distB="114300" distT="114300" distL="114300" distR="114300">
            <wp:extent cx="3028950" cy="2400300"/>
            <wp:effectExtent b="0" l="0" r="0" t="0"/>
            <wp:docPr id="16" name="image6.png"/>
            <a:graphic>
              <a:graphicData uri="http://schemas.openxmlformats.org/drawingml/2006/picture">
                <pic:pic>
                  <pic:nvPicPr>
                    <pic:cNvPr id="0" name="image6.png"/>
                    <pic:cNvPicPr preferRelativeResize="0"/>
                  </pic:nvPicPr>
                  <pic:blipFill>
                    <a:blip r:embed="rId33"/>
                    <a:srcRect b="0" l="0" r="0" t="13698"/>
                    <a:stretch>
                      <a:fillRect/>
                    </a:stretch>
                  </pic:blipFill>
                  <pic:spPr>
                    <a:xfrm>
                      <a:off x="0" y="0"/>
                      <a:ext cx="302895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spacing w:line="480" w:lineRule="auto"/>
        <w:rPr/>
      </w:pPr>
      <w:r w:rsidDel="00000000" w:rsidR="00000000" w:rsidRPr="00000000">
        <w:rPr>
          <w:b w:val="1"/>
          <w:color w:val="222222"/>
          <w:highlight w:val="white"/>
          <w:rtl w:val="0"/>
        </w:rPr>
        <w:t xml:space="preserve">Fig. 24:</w:t>
      </w:r>
      <w:r w:rsidDel="00000000" w:rsidR="00000000" w:rsidRPr="00000000">
        <w:rPr>
          <w:color w:val="222222"/>
          <w:highlight w:val="white"/>
          <w:rtl w:val="0"/>
        </w:rPr>
        <w:t xml:space="preserve"> RSI </w:t>
      </w:r>
      <w:r w:rsidDel="00000000" w:rsidR="00000000" w:rsidRPr="00000000">
        <w:rPr>
          <w:i w:val="1"/>
          <w:color w:val="222222"/>
          <w:highlight w:val="white"/>
          <w:rtl w:val="0"/>
        </w:rPr>
        <w:t xml:space="preserve">a, b,</w:t>
      </w:r>
      <w:r w:rsidDel="00000000" w:rsidR="00000000" w:rsidRPr="00000000">
        <w:rPr>
          <w:color w:val="222222"/>
          <w:highlight w:val="white"/>
          <w:rtl w:val="0"/>
        </w:rPr>
        <w:t xml:space="preserve"> and </w:t>
      </w:r>
      <w:r w:rsidDel="00000000" w:rsidR="00000000" w:rsidRPr="00000000">
        <w:rPr>
          <w:i w:val="1"/>
          <w:color w:val="222222"/>
          <w:highlight w:val="white"/>
          <w:rtl w:val="0"/>
        </w:rPr>
        <w:t xml:space="preserve">c</w:t>
      </w:r>
      <w:r w:rsidDel="00000000" w:rsidR="00000000" w:rsidRPr="00000000">
        <w:rPr>
          <w:color w:val="222222"/>
          <w:highlight w:val="white"/>
          <w:rtl w:val="0"/>
        </w:rPr>
        <w:t xml:space="preserve"> variable values per fuel type </w:t>
      </w:r>
      <w:r w:rsidDel="00000000" w:rsidR="00000000" w:rsidRPr="00000000">
        <w:rPr>
          <w:rtl w:val="0"/>
        </w:rPr>
        <w:t xml:space="preserve">[32].</w:t>
      </w:r>
    </w:p>
    <w:p w:rsidR="00000000" w:rsidDel="00000000" w:rsidP="00000000" w:rsidRDefault="00000000" w:rsidRPr="00000000" w14:paraId="000000B6">
      <w:pPr>
        <w:spacing w:line="480" w:lineRule="auto"/>
        <w:rPr>
          <w:highlight w:val="yellow"/>
        </w:rPr>
      </w:pPr>
      <w:r w:rsidDel="00000000" w:rsidR="00000000" w:rsidRPr="00000000">
        <w:rPr>
          <w:rtl w:val="0"/>
        </w:rPr>
      </w:r>
    </w:p>
    <w:p w:rsidR="00000000" w:rsidDel="00000000" w:rsidP="00000000" w:rsidRDefault="00000000" w:rsidRPr="00000000" w14:paraId="000000B7">
      <w:pPr>
        <w:spacing w:line="480" w:lineRule="auto"/>
        <w:ind w:firstLine="720"/>
        <w:rPr>
          <w:color w:val="222222"/>
          <w:highlight w:val="white"/>
        </w:rPr>
      </w:pPr>
      <w:r w:rsidDel="00000000" w:rsidR="00000000" w:rsidRPr="00000000">
        <w:rPr>
          <w:color w:val="222222"/>
          <w:highlight w:val="white"/>
          <w:rtl w:val="0"/>
        </w:rPr>
        <w:t xml:space="preserve">The variables for the mixed wood fuel types (M-1 through M-4) are calculated through a series of equations </w:t>
      </w:r>
      <w:r w:rsidDel="00000000" w:rsidR="00000000" w:rsidRPr="00000000">
        <w:rPr>
          <w:rtl w:val="0"/>
        </w:rPr>
        <w:t xml:space="preserve">[32]</w:t>
      </w:r>
      <w:r w:rsidDel="00000000" w:rsidR="00000000" w:rsidRPr="00000000">
        <w:rPr>
          <w:color w:val="222222"/>
          <w:highlight w:val="white"/>
          <w:rtl w:val="0"/>
        </w:rPr>
        <w:t xml:space="preserve">. Since these forests consist of many species of trees and vegetation, the RSI values of the several fuel types are factored in. Fuel type M-1 uses Equation 2 to determine the RSI. M-2 uses Equation 3. For fuel types M-3 and M-4, the general equation for the RSI is used, but the values for the three variables need to be calculated. Equations 4, 5, and 6 are for M-3, and Equations 7 and 8 are used for M-4 fuel types. The </w:t>
      </w:r>
      <w:r w:rsidDel="00000000" w:rsidR="00000000" w:rsidRPr="00000000">
        <w:rPr>
          <w:i w:val="1"/>
          <w:color w:val="222222"/>
          <w:highlight w:val="white"/>
          <w:rtl w:val="0"/>
        </w:rPr>
        <w:t xml:space="preserve">b</w:t>
      </w:r>
      <w:r w:rsidDel="00000000" w:rsidR="00000000" w:rsidRPr="00000000">
        <w:rPr>
          <w:color w:val="222222"/>
          <w:highlight w:val="white"/>
          <w:rtl w:val="0"/>
        </w:rPr>
        <w:t xml:space="preserve"> value for M-4 types is 0.0404. PDF refers to the percent dead balsam fir. PC is the percent conifer concentration. PH is the percent hardwood concentration. UAV aerial pictures, NDVI, and 3D mapping will help determine these values.</w:t>
      </w:r>
    </w:p>
    <w:p w:rsidR="00000000" w:rsidDel="00000000" w:rsidP="00000000" w:rsidRDefault="00000000" w:rsidRPr="00000000" w14:paraId="000000B8">
      <w:pPr>
        <w:spacing w:line="480" w:lineRule="auto"/>
        <w:ind w:firstLine="720"/>
        <w:rPr>
          <w:color w:val="222222"/>
          <w:highlight w:val="white"/>
        </w:rPr>
      </w:pPr>
      <w:r w:rsidDel="00000000" w:rsidR="00000000" w:rsidRPr="00000000">
        <w:rPr>
          <w:rtl w:val="0"/>
        </w:rPr>
      </w:r>
    </w:p>
    <w:p w:rsidR="00000000" w:rsidDel="00000000" w:rsidP="00000000" w:rsidRDefault="00000000" w:rsidRPr="00000000" w14:paraId="000000B9">
      <w:pPr>
        <w:spacing w:line="480" w:lineRule="auto"/>
        <w:ind w:firstLine="720"/>
        <w:jc w:val="center"/>
        <w:rPr>
          <w:color w:val="222222"/>
          <w:highlight w:val="white"/>
        </w:rPr>
      </w:pPr>
      <m:oMath>
        <m:r>
          <w:rPr>
            <w:color w:val="222222"/>
            <w:highlight w:val="white"/>
          </w:rPr>
          <m:t xml:space="preserve">RSI=[</m:t>
        </m:r>
        <m:f>
          <m:fPr>
            <m:ctrlPr>
              <w:rPr>
                <w:color w:val="222222"/>
                <w:highlight w:val="white"/>
              </w:rPr>
            </m:ctrlPr>
          </m:fPr>
          <m:num>
            <m:r>
              <w:rPr>
                <w:color w:val="222222"/>
                <w:highlight w:val="white"/>
              </w:rPr>
              <m:t xml:space="preserve">PC</m:t>
            </m:r>
          </m:num>
          <m:den>
            <m:r>
              <w:rPr>
                <w:color w:val="222222"/>
                <w:highlight w:val="white"/>
              </w:rPr>
              <m:t xml:space="preserve">100</m:t>
            </m:r>
          </m:den>
        </m:f>
        <m:r>
          <w:rPr>
            <w:color w:val="222222"/>
            <w:highlight w:val="white"/>
          </w:rPr>
          <m:t>⋅</m:t>
        </m:r>
        <m:r>
          <w:rPr>
            <w:color w:val="222222"/>
            <w:highlight w:val="white"/>
          </w:rPr>
          <m:t xml:space="preserve">(RSI for C2)]+[</m:t>
        </m:r>
        <m:f>
          <m:fPr>
            <m:ctrlPr>
              <w:rPr>
                <w:color w:val="222222"/>
                <w:highlight w:val="white"/>
              </w:rPr>
            </m:ctrlPr>
          </m:fPr>
          <m:num>
            <m:r>
              <w:rPr>
                <w:color w:val="222222"/>
                <w:highlight w:val="white"/>
              </w:rPr>
              <m:t xml:space="preserve">PH</m:t>
            </m:r>
          </m:num>
          <m:den>
            <m:r>
              <w:rPr>
                <w:color w:val="222222"/>
                <w:highlight w:val="white"/>
              </w:rPr>
              <m:t xml:space="preserve">100</m:t>
            </m:r>
          </m:den>
        </m:f>
        <m:r>
          <w:rPr>
            <w:color w:val="222222"/>
            <w:highlight w:val="white"/>
          </w:rPr>
          <m:t>⋅</m:t>
        </m:r>
        <m:r>
          <w:rPr>
            <w:color w:val="222222"/>
            <w:highlight w:val="white"/>
          </w:rPr>
          <m:t xml:space="preserve">(RSI for D1)]</m:t>
        </m:r>
      </m:oMath>
      <w:r w:rsidDel="00000000" w:rsidR="00000000" w:rsidRPr="00000000">
        <w:rPr>
          <w:rtl w:val="0"/>
        </w:rPr>
      </w:r>
    </w:p>
    <w:p w:rsidR="00000000" w:rsidDel="00000000" w:rsidP="00000000" w:rsidRDefault="00000000" w:rsidRPr="00000000" w14:paraId="000000BA">
      <w:pPr>
        <w:spacing w:line="480" w:lineRule="auto"/>
        <w:ind w:firstLine="720"/>
        <w:jc w:val="right"/>
        <w:rPr>
          <w:color w:val="222222"/>
          <w:highlight w:val="white"/>
        </w:rPr>
      </w:pPr>
      <w:r w:rsidDel="00000000" w:rsidR="00000000" w:rsidRPr="00000000">
        <w:rPr>
          <w:color w:val="222222"/>
          <w:highlight w:val="white"/>
          <w:rtl w:val="0"/>
        </w:rPr>
        <w:t xml:space="preserve">(2)</w:t>
      </w:r>
    </w:p>
    <w:p w:rsidR="00000000" w:rsidDel="00000000" w:rsidP="00000000" w:rsidRDefault="00000000" w:rsidRPr="00000000" w14:paraId="000000BB">
      <w:pPr>
        <w:spacing w:line="480" w:lineRule="auto"/>
        <w:ind w:firstLine="720"/>
        <w:jc w:val="center"/>
        <w:rPr>
          <w:color w:val="222222"/>
          <w:highlight w:val="white"/>
        </w:rPr>
      </w:pPr>
      <m:oMath>
        <m:r>
          <w:rPr>
            <w:color w:val="222222"/>
            <w:highlight w:val="white"/>
          </w:rPr>
          <m:t xml:space="preserve">RSI=[</m:t>
        </m:r>
        <m:f>
          <m:fPr>
            <m:ctrlPr>
              <w:rPr>
                <w:color w:val="222222"/>
                <w:highlight w:val="white"/>
              </w:rPr>
            </m:ctrlPr>
          </m:fPr>
          <m:num>
            <m:r>
              <w:rPr>
                <w:color w:val="222222"/>
                <w:highlight w:val="white"/>
              </w:rPr>
              <m:t xml:space="preserve">PC</m:t>
            </m:r>
          </m:num>
          <m:den>
            <m:r>
              <w:rPr>
                <w:color w:val="222222"/>
                <w:highlight w:val="white"/>
              </w:rPr>
              <m:t xml:space="preserve">100</m:t>
            </m:r>
          </m:den>
        </m:f>
        <m:r>
          <w:rPr>
            <w:color w:val="222222"/>
            <w:highlight w:val="white"/>
          </w:rPr>
          <m:t>⋅</m:t>
        </m:r>
        <m:r>
          <w:rPr>
            <w:color w:val="222222"/>
            <w:highlight w:val="white"/>
          </w:rPr>
          <m:t xml:space="preserve">(RSI for C2)]+0.2</m:t>
        </m:r>
        <m:r>
          <w:rPr>
            <w:color w:val="222222"/>
            <w:highlight w:val="white"/>
          </w:rPr>
          <m:t>⋅</m:t>
        </m:r>
        <m:r>
          <w:rPr>
            <w:color w:val="222222"/>
            <w:highlight w:val="white"/>
          </w:rPr>
          <m:t xml:space="preserve">[</m:t>
        </m:r>
        <m:f>
          <m:fPr>
            <m:ctrlPr>
              <w:rPr>
                <w:color w:val="222222"/>
                <w:highlight w:val="white"/>
              </w:rPr>
            </m:ctrlPr>
          </m:fPr>
          <m:num>
            <m:r>
              <w:rPr>
                <w:color w:val="222222"/>
                <w:highlight w:val="white"/>
              </w:rPr>
              <m:t xml:space="preserve">PH</m:t>
            </m:r>
          </m:num>
          <m:den>
            <m:r>
              <w:rPr>
                <w:color w:val="222222"/>
                <w:highlight w:val="white"/>
              </w:rPr>
              <m:t xml:space="preserve">100</m:t>
            </m:r>
          </m:den>
        </m:f>
        <m:r>
          <w:rPr>
            <w:color w:val="222222"/>
            <w:highlight w:val="white"/>
          </w:rPr>
          <m:t>⋅</m:t>
        </m:r>
        <m:r>
          <w:rPr>
            <w:color w:val="222222"/>
            <w:highlight w:val="white"/>
          </w:rPr>
          <m:t xml:space="preserve">(RSI for D1)]</m:t>
        </m:r>
      </m:oMath>
      <w:r w:rsidDel="00000000" w:rsidR="00000000" w:rsidRPr="00000000">
        <w:rPr>
          <w:rtl w:val="0"/>
        </w:rPr>
      </w:r>
    </w:p>
    <w:p w:rsidR="00000000" w:rsidDel="00000000" w:rsidP="00000000" w:rsidRDefault="00000000" w:rsidRPr="00000000" w14:paraId="000000BC">
      <w:pPr>
        <w:spacing w:line="480" w:lineRule="auto"/>
        <w:ind w:firstLine="720"/>
        <w:jc w:val="right"/>
        <w:rPr>
          <w:color w:val="222222"/>
          <w:highlight w:val="white"/>
        </w:rPr>
      </w:pPr>
      <w:r w:rsidDel="00000000" w:rsidR="00000000" w:rsidRPr="00000000">
        <w:rPr>
          <w:color w:val="222222"/>
          <w:highlight w:val="white"/>
          <w:rtl w:val="0"/>
        </w:rPr>
        <w:t xml:space="preserve">(3)</w:t>
      </w:r>
    </w:p>
    <w:p w:rsidR="00000000" w:rsidDel="00000000" w:rsidP="00000000" w:rsidRDefault="00000000" w:rsidRPr="00000000" w14:paraId="000000BD">
      <w:pPr>
        <w:spacing w:line="480" w:lineRule="auto"/>
        <w:ind w:firstLine="720"/>
        <w:jc w:val="center"/>
        <w:rPr>
          <w:color w:val="222222"/>
          <w:highlight w:val="white"/>
        </w:rPr>
      </w:pPr>
      <m:oMath>
        <m:r>
          <w:rPr>
            <w:color w:val="222222"/>
            <w:highlight w:val="white"/>
          </w:rPr>
          <m:t xml:space="preserve">a=170</m:t>
        </m:r>
        <m:r>
          <w:rPr>
            <w:color w:val="222222"/>
            <w:highlight w:val="white"/>
          </w:rPr>
          <m:t>⋅</m:t>
        </m:r>
        <m:sSup>
          <m:sSupPr>
            <m:ctrlPr>
              <w:rPr>
                <w:color w:val="222222"/>
                <w:highlight w:val="white"/>
              </w:rPr>
            </m:ctrlPr>
          </m:sSupPr>
          <m:e>
            <m:r>
              <w:rPr>
                <w:color w:val="222222"/>
                <w:highlight w:val="white"/>
              </w:rPr>
              <m:t xml:space="preserve">e</m:t>
            </m:r>
          </m:e>
          <m:sup>
            <m:r>
              <w:rPr>
                <w:color w:val="222222"/>
                <w:highlight w:val="white"/>
              </w:rPr>
              <m:t xml:space="preserve">(</m:t>
            </m:r>
            <m:f>
              <m:fPr>
                <m:ctrlPr>
                  <w:rPr>
                    <w:color w:val="222222"/>
                    <w:highlight w:val="white"/>
                  </w:rPr>
                </m:ctrlPr>
              </m:fPr>
              <m:num>
                <m:r>
                  <w:rPr>
                    <w:color w:val="222222"/>
                    <w:highlight w:val="white"/>
                  </w:rPr>
                  <m:t xml:space="preserve">-35.0</m:t>
                </m:r>
              </m:num>
              <m:den>
                <m:r>
                  <w:rPr>
                    <w:color w:val="222222"/>
                    <w:highlight w:val="white"/>
                  </w:rPr>
                  <m:t xml:space="preserve">PDF</m:t>
                </m:r>
              </m:den>
            </m:f>
            <m:r>
              <w:rPr>
                <w:color w:val="222222"/>
                <w:highlight w:val="white"/>
              </w:rPr>
              <m:t xml:space="preserve">)</m:t>
            </m:r>
          </m:sup>
        </m:sSup>
      </m:oMath>
      <w:r w:rsidDel="00000000" w:rsidR="00000000" w:rsidRPr="00000000">
        <w:rPr>
          <w:rtl w:val="0"/>
        </w:rPr>
      </w:r>
    </w:p>
    <w:p w:rsidR="00000000" w:rsidDel="00000000" w:rsidP="00000000" w:rsidRDefault="00000000" w:rsidRPr="00000000" w14:paraId="000000BE">
      <w:pPr>
        <w:spacing w:line="480" w:lineRule="auto"/>
        <w:ind w:firstLine="720"/>
        <w:jc w:val="right"/>
        <w:rPr>
          <w:color w:val="222222"/>
          <w:highlight w:val="white"/>
        </w:rPr>
      </w:pPr>
      <w:r w:rsidDel="00000000" w:rsidR="00000000" w:rsidRPr="00000000">
        <w:rPr>
          <w:color w:val="222222"/>
          <w:highlight w:val="white"/>
          <w:rtl w:val="0"/>
        </w:rPr>
        <w:t xml:space="preserve">(4)</w:t>
      </w:r>
    </w:p>
    <w:p w:rsidR="00000000" w:rsidDel="00000000" w:rsidP="00000000" w:rsidRDefault="00000000" w:rsidRPr="00000000" w14:paraId="000000BF">
      <w:pPr>
        <w:spacing w:line="480" w:lineRule="auto"/>
        <w:ind w:firstLine="720"/>
        <w:jc w:val="center"/>
        <w:rPr>
          <w:color w:val="222222"/>
          <w:highlight w:val="white"/>
        </w:rPr>
      </w:pPr>
      <m:oMath>
        <m:r>
          <w:rPr>
            <w:color w:val="222222"/>
            <w:highlight w:val="white"/>
          </w:rPr>
          <m:t xml:space="preserve">b=0.082</m:t>
        </m:r>
        <m:r>
          <w:rPr>
            <w:color w:val="222222"/>
            <w:highlight w:val="white"/>
          </w:rPr>
          <m:t>⋅</m:t>
        </m:r>
        <m:sSup>
          <m:sSupPr>
            <m:ctrlPr>
              <w:rPr>
                <w:color w:val="222222"/>
                <w:highlight w:val="white"/>
              </w:rPr>
            </m:ctrlPr>
          </m:sSupPr>
          <m:e>
            <m:r>
              <w:rPr>
                <w:color w:val="222222"/>
                <w:highlight w:val="white"/>
              </w:rPr>
              <m:t xml:space="preserve">e</m:t>
            </m:r>
          </m:e>
          <m:sup>
            <m:r>
              <w:rPr>
                <w:color w:val="222222"/>
                <w:highlight w:val="white"/>
              </w:rPr>
              <m:t xml:space="preserve">(</m:t>
            </m:r>
            <m:f>
              <m:fPr>
                <m:ctrlPr>
                  <w:rPr>
                    <w:color w:val="222222"/>
                    <w:highlight w:val="white"/>
                  </w:rPr>
                </m:ctrlPr>
              </m:fPr>
              <m:num>
                <m:r>
                  <w:rPr>
                    <w:color w:val="222222"/>
                    <w:highlight w:val="white"/>
                  </w:rPr>
                  <m:t xml:space="preserve">-36.0</m:t>
                </m:r>
              </m:num>
              <m:den>
                <m:r>
                  <w:rPr>
                    <w:color w:val="222222"/>
                    <w:highlight w:val="white"/>
                  </w:rPr>
                  <m:t xml:space="preserve">PDF</m:t>
                </m:r>
              </m:den>
            </m:f>
            <m:r>
              <w:rPr>
                <w:color w:val="222222"/>
                <w:highlight w:val="white"/>
              </w:rPr>
              <m:t xml:space="preserve">)</m:t>
            </m:r>
          </m:sup>
        </m:sSup>
      </m:oMath>
      <w:r w:rsidDel="00000000" w:rsidR="00000000" w:rsidRPr="00000000">
        <w:rPr>
          <w:rtl w:val="0"/>
        </w:rPr>
      </w:r>
    </w:p>
    <w:p w:rsidR="00000000" w:rsidDel="00000000" w:rsidP="00000000" w:rsidRDefault="00000000" w:rsidRPr="00000000" w14:paraId="000000C0">
      <w:pPr>
        <w:spacing w:line="480" w:lineRule="auto"/>
        <w:jc w:val="right"/>
        <w:rPr>
          <w:color w:val="222222"/>
          <w:highlight w:val="white"/>
        </w:rPr>
      </w:pPr>
      <w:r w:rsidDel="00000000" w:rsidR="00000000" w:rsidRPr="00000000">
        <w:rPr>
          <w:color w:val="222222"/>
          <w:highlight w:val="white"/>
          <w:rtl w:val="0"/>
        </w:rPr>
        <w:t xml:space="preserve">(5)</w:t>
      </w:r>
    </w:p>
    <w:p w:rsidR="00000000" w:rsidDel="00000000" w:rsidP="00000000" w:rsidRDefault="00000000" w:rsidRPr="00000000" w14:paraId="000000C1">
      <w:pPr>
        <w:spacing w:line="480" w:lineRule="auto"/>
        <w:jc w:val="center"/>
        <w:rPr>
          <w:color w:val="222222"/>
          <w:highlight w:val="white"/>
        </w:rPr>
      </w:pPr>
      <m:oMath>
        <m:r>
          <w:rPr>
            <w:color w:val="222222"/>
            <w:highlight w:val="white"/>
          </w:rPr>
          <m:t xml:space="preserve">c=1.698-(0.00303</m:t>
        </m:r>
        <m:r>
          <w:rPr>
            <w:color w:val="222222"/>
            <w:highlight w:val="white"/>
          </w:rPr>
          <m:t>⋅</m:t>
        </m:r>
        <m:r>
          <w:rPr>
            <w:color w:val="222222"/>
            <w:highlight w:val="white"/>
          </w:rPr>
          <m:t xml:space="preserve">PDF)</m:t>
        </m:r>
      </m:oMath>
      <w:r w:rsidDel="00000000" w:rsidR="00000000" w:rsidRPr="00000000">
        <w:rPr>
          <w:rtl w:val="0"/>
        </w:rPr>
      </w:r>
    </w:p>
    <w:p w:rsidR="00000000" w:rsidDel="00000000" w:rsidP="00000000" w:rsidRDefault="00000000" w:rsidRPr="00000000" w14:paraId="000000C2">
      <w:pPr>
        <w:spacing w:line="480" w:lineRule="auto"/>
        <w:jc w:val="right"/>
        <w:rPr>
          <w:color w:val="222222"/>
          <w:highlight w:val="white"/>
        </w:rPr>
      </w:pPr>
      <w:r w:rsidDel="00000000" w:rsidR="00000000" w:rsidRPr="00000000">
        <w:rPr>
          <w:color w:val="222222"/>
          <w:highlight w:val="white"/>
          <w:rtl w:val="0"/>
        </w:rPr>
        <w:t xml:space="preserve">(6)</w:t>
      </w:r>
    </w:p>
    <w:p w:rsidR="00000000" w:rsidDel="00000000" w:rsidP="00000000" w:rsidRDefault="00000000" w:rsidRPr="00000000" w14:paraId="000000C3">
      <w:pPr>
        <w:spacing w:line="480" w:lineRule="auto"/>
        <w:jc w:val="center"/>
        <w:rPr>
          <w:color w:val="222222"/>
          <w:highlight w:val="white"/>
        </w:rPr>
      </w:pPr>
      <m:oMath>
        <m:r>
          <w:rPr>
            <w:color w:val="222222"/>
            <w:highlight w:val="white"/>
          </w:rPr>
          <m:t xml:space="preserve">a=140</m:t>
        </m:r>
        <m:r>
          <w:rPr>
            <w:color w:val="222222"/>
            <w:highlight w:val="white"/>
          </w:rPr>
          <m:t>⋅</m:t>
        </m:r>
        <m:sSup>
          <m:sSupPr>
            <m:ctrlPr>
              <w:rPr>
                <w:color w:val="222222"/>
                <w:highlight w:val="white"/>
              </w:rPr>
            </m:ctrlPr>
          </m:sSupPr>
          <m:e>
            <m:r>
              <w:rPr>
                <w:color w:val="222222"/>
                <w:highlight w:val="white"/>
              </w:rPr>
              <m:t xml:space="preserve">e</m:t>
            </m:r>
          </m:e>
          <m:sup>
            <m:r>
              <w:rPr>
                <w:color w:val="222222"/>
                <w:highlight w:val="white"/>
              </w:rPr>
              <m:t xml:space="preserve">(</m:t>
            </m:r>
            <m:f>
              <m:fPr>
                <m:ctrlPr>
                  <w:rPr>
                    <w:color w:val="222222"/>
                    <w:highlight w:val="white"/>
                  </w:rPr>
                </m:ctrlPr>
              </m:fPr>
              <m:num>
                <m:r>
                  <w:rPr>
                    <w:color w:val="222222"/>
                    <w:highlight w:val="white"/>
                  </w:rPr>
                  <m:t xml:space="preserve">-35.5</m:t>
                </m:r>
              </m:num>
              <m:den>
                <m:r>
                  <w:rPr>
                    <w:color w:val="222222"/>
                    <w:highlight w:val="white"/>
                  </w:rPr>
                  <m:t xml:space="preserve">PDF</m:t>
                </m:r>
              </m:den>
            </m:f>
            <m:r>
              <w:rPr>
                <w:color w:val="222222"/>
                <w:highlight w:val="white"/>
              </w:rPr>
              <m:t xml:space="preserve">)</m:t>
            </m:r>
          </m:sup>
        </m:sSup>
      </m:oMath>
      <w:r w:rsidDel="00000000" w:rsidR="00000000" w:rsidRPr="00000000">
        <w:rPr>
          <w:rtl w:val="0"/>
        </w:rPr>
      </w:r>
    </w:p>
    <w:p w:rsidR="00000000" w:rsidDel="00000000" w:rsidP="00000000" w:rsidRDefault="00000000" w:rsidRPr="00000000" w14:paraId="000000C4">
      <w:pPr>
        <w:spacing w:line="480" w:lineRule="auto"/>
        <w:jc w:val="right"/>
        <w:rPr>
          <w:color w:val="222222"/>
          <w:highlight w:val="white"/>
        </w:rPr>
      </w:pPr>
      <w:r w:rsidDel="00000000" w:rsidR="00000000" w:rsidRPr="00000000">
        <w:rPr>
          <w:color w:val="222222"/>
          <w:highlight w:val="white"/>
          <w:rtl w:val="0"/>
        </w:rPr>
        <w:t xml:space="preserve">(7)</w:t>
      </w:r>
    </w:p>
    <w:p w:rsidR="00000000" w:rsidDel="00000000" w:rsidP="00000000" w:rsidRDefault="00000000" w:rsidRPr="00000000" w14:paraId="000000C5">
      <w:pPr>
        <w:spacing w:line="480" w:lineRule="auto"/>
        <w:jc w:val="center"/>
        <w:rPr>
          <w:color w:val="222222"/>
          <w:highlight w:val="white"/>
        </w:rPr>
      </w:pPr>
      <m:oMath>
        <m:r>
          <w:rPr>
            <w:color w:val="222222"/>
            <w:highlight w:val="white"/>
          </w:rPr>
          <m:t xml:space="preserve">c=3.02</m:t>
        </m:r>
        <m:r>
          <w:rPr>
            <w:color w:val="222222"/>
            <w:highlight w:val="white"/>
          </w:rPr>
          <m:t>⋅</m:t>
        </m:r>
        <m:sSup>
          <m:sSupPr>
            <m:ctrlPr>
              <w:rPr>
                <w:color w:val="222222"/>
                <w:highlight w:val="white"/>
              </w:rPr>
            </m:ctrlPr>
          </m:sSupPr>
          <m:e>
            <m:r>
              <w:rPr>
                <w:color w:val="222222"/>
                <w:highlight w:val="white"/>
              </w:rPr>
              <m:t xml:space="preserve">e</m:t>
            </m:r>
          </m:e>
          <m:sup>
            <m:r>
              <w:rPr>
                <w:color w:val="222222"/>
                <w:highlight w:val="white"/>
              </w:rPr>
              <m:t xml:space="preserve">(-0.00714</m:t>
            </m:r>
            <m:r>
              <w:rPr>
                <w:color w:val="222222"/>
                <w:highlight w:val="white"/>
              </w:rPr>
              <m:t>⋅</m:t>
            </m:r>
            <m:r>
              <w:rPr>
                <w:color w:val="222222"/>
                <w:highlight w:val="white"/>
              </w:rPr>
              <m:t xml:space="preserve">PDF)</m:t>
            </m:r>
          </m:sup>
        </m:sSup>
      </m:oMath>
      <w:r w:rsidDel="00000000" w:rsidR="00000000" w:rsidRPr="00000000">
        <w:rPr>
          <w:rtl w:val="0"/>
        </w:rPr>
      </w:r>
    </w:p>
    <w:p w:rsidR="00000000" w:rsidDel="00000000" w:rsidP="00000000" w:rsidRDefault="00000000" w:rsidRPr="00000000" w14:paraId="000000C6">
      <w:pPr>
        <w:spacing w:line="480" w:lineRule="auto"/>
        <w:jc w:val="right"/>
        <w:rPr>
          <w:color w:val="222222"/>
          <w:highlight w:val="white"/>
        </w:rPr>
      </w:pPr>
      <w:r w:rsidDel="00000000" w:rsidR="00000000" w:rsidRPr="00000000">
        <w:rPr>
          <w:color w:val="222222"/>
          <w:highlight w:val="white"/>
          <w:rtl w:val="0"/>
        </w:rPr>
        <w:t xml:space="preserve">(8)</w:t>
      </w:r>
    </w:p>
    <w:p w:rsidR="00000000" w:rsidDel="00000000" w:rsidP="00000000" w:rsidRDefault="00000000" w:rsidRPr="00000000" w14:paraId="000000C7">
      <w:pPr>
        <w:spacing w:line="480" w:lineRule="auto"/>
        <w:rPr>
          <w:color w:val="222222"/>
        </w:rPr>
      </w:pPr>
      <w:r w:rsidDel="00000000" w:rsidR="00000000" w:rsidRPr="00000000">
        <w:rPr>
          <w:color w:val="222222"/>
          <w:highlight w:val="white"/>
          <w:rtl w:val="0"/>
        </w:rPr>
        <w:tab/>
        <w:t xml:space="preserve">The RSI equation (Equation 1) is inaccurate for O-1 fuel types </w:t>
      </w:r>
      <w:r w:rsidDel="00000000" w:rsidR="00000000" w:rsidRPr="00000000">
        <w:rPr>
          <w:rtl w:val="0"/>
        </w:rPr>
        <w:t xml:space="preserve">[32]</w:t>
      </w:r>
      <w:r w:rsidDel="00000000" w:rsidR="00000000" w:rsidRPr="00000000">
        <w:rPr>
          <w:color w:val="222222"/>
          <w:highlight w:val="white"/>
          <w:rtl w:val="0"/>
        </w:rPr>
        <w:t xml:space="preserve">. It needs to be corrected with the curing factor (CF). The CF is determined by the degree of curing. The degree of curing is the percentage of grasses that have browned. NDVI will help work out the CF percentage. Since NDVI measures how healthy or green vegetation is, a low NDVI should indicate dead vegetation. The CF is found through Equation 9, where C is the percentage of curing. The updated equation for the rate of spread (ROS) for O-1 fuel types is displayed in equation 10. </w:t>
      </w:r>
      <w:r w:rsidDel="00000000" w:rsidR="00000000" w:rsidRPr="00000000">
        <w:rPr>
          <w:color w:val="222222"/>
          <w:rtl w:val="0"/>
        </w:rPr>
        <w:t xml:space="preserve">The </w:t>
      </w:r>
      <w:r w:rsidDel="00000000" w:rsidR="00000000" w:rsidRPr="00000000">
        <w:rPr>
          <w:i w:val="1"/>
          <w:color w:val="222222"/>
          <w:rtl w:val="0"/>
        </w:rPr>
        <w:t xml:space="preserve">a, b,</w:t>
      </w:r>
      <w:r w:rsidDel="00000000" w:rsidR="00000000" w:rsidRPr="00000000">
        <w:rPr>
          <w:color w:val="222222"/>
          <w:rtl w:val="0"/>
        </w:rPr>
        <w:t xml:space="preserve"> and </w:t>
      </w:r>
      <w:r w:rsidDel="00000000" w:rsidR="00000000" w:rsidRPr="00000000">
        <w:rPr>
          <w:i w:val="1"/>
          <w:color w:val="222222"/>
          <w:rtl w:val="0"/>
        </w:rPr>
        <w:t xml:space="preserve">c</w:t>
      </w:r>
      <w:r w:rsidDel="00000000" w:rsidR="00000000" w:rsidRPr="00000000">
        <w:rPr>
          <w:color w:val="222222"/>
          <w:rtl w:val="0"/>
        </w:rPr>
        <w:t xml:space="preserve"> values are pulled from Fig. 24.</w:t>
      </w:r>
    </w:p>
    <w:p w:rsidR="00000000" w:rsidDel="00000000" w:rsidP="00000000" w:rsidRDefault="00000000" w:rsidRPr="00000000" w14:paraId="000000C8">
      <w:pPr>
        <w:spacing w:line="480" w:lineRule="auto"/>
        <w:rPr>
          <w:color w:val="222222"/>
          <w:highlight w:val="white"/>
        </w:rPr>
      </w:pPr>
      <w:r w:rsidDel="00000000" w:rsidR="00000000" w:rsidRPr="00000000">
        <w:rPr>
          <w:rtl w:val="0"/>
        </w:rPr>
      </w:r>
    </w:p>
    <w:p w:rsidR="00000000" w:rsidDel="00000000" w:rsidP="00000000" w:rsidRDefault="00000000" w:rsidRPr="00000000" w14:paraId="000000C9">
      <w:pPr>
        <w:spacing w:line="480" w:lineRule="auto"/>
        <w:jc w:val="center"/>
        <w:rPr>
          <w:color w:val="222222"/>
          <w:highlight w:val="white"/>
        </w:rPr>
      </w:pPr>
      <m:oMath>
        <m:r>
          <w:rPr>
            <w:color w:val="222222"/>
            <w:highlight w:val="white"/>
          </w:rPr>
          <m:t xml:space="preserve">CF=(0.2</m:t>
        </m:r>
        <m:r>
          <w:rPr>
            <w:color w:val="222222"/>
            <w:highlight w:val="white"/>
          </w:rPr>
          <m:t>⋅</m:t>
        </m:r>
        <m:r>
          <w:rPr>
            <w:color w:val="222222"/>
            <w:highlight w:val="white"/>
          </w:rPr>
          <m:t xml:space="preserve">C)-1.0</m:t>
        </m:r>
      </m:oMath>
      <w:r w:rsidDel="00000000" w:rsidR="00000000" w:rsidRPr="00000000">
        <w:rPr>
          <w:rtl w:val="0"/>
        </w:rPr>
      </w:r>
    </w:p>
    <w:p w:rsidR="00000000" w:rsidDel="00000000" w:rsidP="00000000" w:rsidRDefault="00000000" w:rsidRPr="00000000" w14:paraId="000000CA">
      <w:pPr>
        <w:spacing w:line="480" w:lineRule="auto"/>
        <w:jc w:val="right"/>
        <w:rPr>
          <w:color w:val="222222"/>
          <w:highlight w:val="white"/>
        </w:rPr>
      </w:pPr>
      <w:r w:rsidDel="00000000" w:rsidR="00000000" w:rsidRPr="00000000">
        <w:rPr>
          <w:color w:val="222222"/>
          <w:highlight w:val="white"/>
          <w:rtl w:val="0"/>
        </w:rPr>
        <w:t xml:space="preserve">(9)</w:t>
      </w:r>
    </w:p>
    <w:p w:rsidR="00000000" w:rsidDel="00000000" w:rsidP="00000000" w:rsidRDefault="00000000" w:rsidRPr="00000000" w14:paraId="000000CB">
      <w:pPr>
        <w:spacing w:line="480" w:lineRule="auto"/>
        <w:jc w:val="center"/>
        <w:rPr>
          <w:color w:val="222222"/>
          <w:highlight w:val="white"/>
        </w:rPr>
      </w:pPr>
      <m:oMath>
        <m:r>
          <w:rPr>
            <w:color w:val="222222"/>
            <w:highlight w:val="white"/>
          </w:rPr>
          <m:t xml:space="preserve">ROS=a</m:t>
        </m:r>
        <m:r>
          <w:rPr>
            <w:color w:val="222222"/>
            <w:highlight w:val="white"/>
          </w:rPr>
          <m:t>⋅</m:t>
        </m:r>
        <m:r>
          <w:rPr>
            <w:color w:val="222222"/>
            <w:highlight w:val="white"/>
          </w:rPr>
          <m:t xml:space="preserve">[1-</m:t>
        </m:r>
        <m:sSup>
          <m:sSupPr>
            <m:ctrlPr>
              <w:rPr>
                <w:color w:val="222222"/>
                <w:highlight w:val="white"/>
              </w:rPr>
            </m:ctrlPr>
          </m:sSupPr>
          <m:e>
            <m:r>
              <w:rPr>
                <w:color w:val="222222"/>
                <w:highlight w:val="white"/>
              </w:rPr>
              <m:t xml:space="preserve">e</m:t>
            </m:r>
          </m:e>
          <m:sup>
            <m:r>
              <w:rPr>
                <w:color w:val="222222"/>
                <w:highlight w:val="white"/>
              </w:rPr>
              <m:t xml:space="preserve">(-b</m:t>
            </m:r>
            <m:r>
              <w:rPr>
                <w:color w:val="222222"/>
                <w:highlight w:val="white"/>
              </w:rPr>
              <m:t>⋅</m:t>
            </m:r>
            <m:r>
              <w:rPr>
                <w:color w:val="222222"/>
                <w:highlight w:val="white"/>
              </w:rPr>
              <m:t xml:space="preserve">ISI)</m:t>
            </m:r>
          </m:sup>
        </m:sSup>
        <m:sSup>
          <m:sSupPr>
            <m:ctrlPr>
              <w:rPr>
                <w:color w:val="222222"/>
                <w:highlight w:val="white"/>
              </w:rPr>
            </m:ctrlPr>
          </m:sSupPr>
          <m:e>
            <m:r>
              <w:rPr>
                <w:color w:val="222222"/>
                <w:highlight w:val="white"/>
              </w:rPr>
              <m:t xml:space="preserve">]</m:t>
            </m:r>
          </m:e>
          <m:sup>
            <m:r>
              <w:rPr>
                <w:color w:val="222222"/>
                <w:highlight w:val="white"/>
              </w:rPr>
              <m:t xml:space="preserve">c</m:t>
            </m:r>
          </m:sup>
        </m:sSup>
        <m:r>
          <w:rPr>
            <w:color w:val="222222"/>
            <w:highlight w:val="white"/>
          </w:rPr>
          <m:t>⋅</m:t>
        </m:r>
        <m:r>
          <w:rPr>
            <w:color w:val="222222"/>
            <w:highlight w:val="white"/>
          </w:rPr>
          <m:t xml:space="preserve">CF</m:t>
        </m:r>
      </m:oMath>
      <m:oMath/>
      <w:r w:rsidDel="00000000" w:rsidR="00000000" w:rsidRPr="00000000">
        <w:rPr>
          <w:rtl w:val="0"/>
        </w:rPr>
      </w:r>
    </w:p>
    <w:p w:rsidR="00000000" w:rsidDel="00000000" w:rsidP="00000000" w:rsidRDefault="00000000" w:rsidRPr="00000000" w14:paraId="000000CC">
      <w:pPr>
        <w:spacing w:line="480" w:lineRule="auto"/>
        <w:jc w:val="right"/>
        <w:rPr>
          <w:color w:val="222222"/>
          <w:highlight w:val="white"/>
        </w:rPr>
      </w:pPr>
      <w:r w:rsidDel="00000000" w:rsidR="00000000" w:rsidRPr="00000000">
        <w:rPr>
          <w:color w:val="222222"/>
          <w:highlight w:val="white"/>
          <w:rtl w:val="0"/>
        </w:rPr>
        <w:t xml:space="preserve">(10)</w:t>
      </w:r>
    </w:p>
    <w:p w:rsidR="00000000" w:rsidDel="00000000" w:rsidP="00000000" w:rsidRDefault="00000000" w:rsidRPr="00000000" w14:paraId="000000CD">
      <w:pPr>
        <w:spacing w:line="480" w:lineRule="auto"/>
        <w:jc w:val="right"/>
        <w:rPr>
          <w:color w:val="222222"/>
          <w:highlight w:val="white"/>
        </w:rPr>
      </w:pPr>
      <w:r w:rsidDel="00000000" w:rsidR="00000000" w:rsidRPr="00000000">
        <w:rPr>
          <w:rtl w:val="0"/>
        </w:rPr>
      </w:r>
    </w:p>
    <w:p w:rsidR="00000000" w:rsidDel="00000000" w:rsidP="00000000" w:rsidRDefault="00000000" w:rsidRPr="00000000" w14:paraId="000000CE">
      <w:pPr>
        <w:spacing w:line="480" w:lineRule="auto"/>
        <w:ind w:firstLine="720"/>
        <w:rPr>
          <w:color w:val="222222"/>
          <w:highlight w:val="white"/>
        </w:rPr>
      </w:pPr>
      <w:r w:rsidDel="00000000" w:rsidR="00000000" w:rsidRPr="00000000">
        <w:rPr>
          <w:color w:val="222222"/>
          <w:highlight w:val="white"/>
          <w:rtl w:val="0"/>
        </w:rPr>
        <w:t xml:space="preserve">Another variable that needs to be accounted for is the buildup effect (BE). The BE measures the current BUI and the average BUI for the fuel type (Fig. 25). The BE can be calculated via Equation 11. </w:t>
      </w:r>
      <m:oMath>
        <m:sSub>
          <m:sSubPr>
            <m:ctrlPr>
              <w:rPr>
                <w:color w:val="222222"/>
                <w:highlight w:val="white"/>
              </w:rPr>
            </m:ctrlPr>
          </m:sSubPr>
          <m:e>
            <m:r>
              <w:rPr>
                <w:color w:val="222222"/>
                <w:highlight w:val="white"/>
              </w:rPr>
              <m:t xml:space="preserve">BUI</m:t>
            </m:r>
          </m:e>
          <m:sub>
            <m:r>
              <w:rPr>
                <w:color w:val="222222"/>
                <w:highlight w:val="white"/>
              </w:rPr>
              <m:t xml:space="preserve">0</m:t>
            </m:r>
          </m:sub>
        </m:sSub>
      </m:oMath>
      <w:r w:rsidDel="00000000" w:rsidR="00000000" w:rsidRPr="00000000">
        <w:rPr>
          <w:color w:val="222222"/>
          <w:highlight w:val="white"/>
          <w:rtl w:val="0"/>
        </w:rPr>
        <w:t xml:space="preserve"> is the average BUI per fuel type, and </w:t>
      </w:r>
      <w:r w:rsidDel="00000000" w:rsidR="00000000" w:rsidRPr="00000000">
        <w:rPr>
          <w:i w:val="1"/>
          <w:color w:val="222222"/>
          <w:highlight w:val="white"/>
          <w:rtl w:val="0"/>
        </w:rPr>
        <w:t xml:space="preserve">q</w:t>
      </w:r>
      <w:r w:rsidDel="00000000" w:rsidR="00000000" w:rsidRPr="00000000">
        <w:rPr>
          <w:color w:val="222222"/>
          <w:highlight w:val="white"/>
          <w:rtl w:val="0"/>
        </w:rPr>
        <w:t xml:space="preserve"> is the maximum possible spread rate. By combining the RSI and the BE, the ROS in m/min can be found (Equation 12). Of course, the ROS differs by fuel type since the RSI and BE have separate equations per fuel type.</w:t>
      </w:r>
    </w:p>
    <w:p w:rsidR="00000000" w:rsidDel="00000000" w:rsidP="00000000" w:rsidRDefault="00000000" w:rsidRPr="00000000" w14:paraId="000000CF">
      <w:pPr>
        <w:spacing w:line="480" w:lineRule="auto"/>
        <w:jc w:val="center"/>
        <w:rPr>
          <w:color w:val="222222"/>
          <w:highlight w:val="white"/>
        </w:rPr>
      </w:pPr>
      <w:r w:rsidDel="00000000" w:rsidR="00000000" w:rsidRPr="00000000">
        <w:rPr>
          <w:color w:val="222222"/>
          <w:highlight w:val="white"/>
        </w:rPr>
        <w:drawing>
          <wp:inline distB="114300" distT="114300" distL="114300" distR="114300">
            <wp:extent cx="2686050" cy="2503287"/>
            <wp:effectExtent b="0" l="0" r="0" t="0"/>
            <wp:docPr id="42" name="image29.png"/>
            <a:graphic>
              <a:graphicData uri="http://schemas.openxmlformats.org/drawingml/2006/picture">
                <pic:pic>
                  <pic:nvPicPr>
                    <pic:cNvPr id="0" name="image29.png"/>
                    <pic:cNvPicPr preferRelativeResize="0"/>
                  </pic:nvPicPr>
                  <pic:blipFill>
                    <a:blip r:embed="rId34"/>
                    <a:srcRect b="0" l="0" r="0" t="14393"/>
                    <a:stretch>
                      <a:fillRect/>
                    </a:stretch>
                  </pic:blipFill>
                  <pic:spPr>
                    <a:xfrm>
                      <a:off x="0" y="0"/>
                      <a:ext cx="2686050" cy="2503287"/>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480" w:lineRule="auto"/>
        <w:rPr/>
      </w:pPr>
      <w:r w:rsidDel="00000000" w:rsidR="00000000" w:rsidRPr="00000000">
        <w:rPr>
          <w:color w:val="222222"/>
          <w:highlight w:val="white"/>
          <w:rtl w:val="0"/>
        </w:rPr>
        <w:tab/>
      </w:r>
      <w:r w:rsidDel="00000000" w:rsidR="00000000" w:rsidRPr="00000000">
        <w:rPr>
          <w:b w:val="1"/>
          <w:color w:val="222222"/>
          <w:highlight w:val="white"/>
          <w:rtl w:val="0"/>
        </w:rPr>
        <w:t xml:space="preserve">Fig. 25:</w:t>
      </w:r>
      <w:r w:rsidDel="00000000" w:rsidR="00000000" w:rsidRPr="00000000">
        <w:rPr>
          <w:color w:val="222222"/>
          <w:highlight w:val="white"/>
          <w:rtl w:val="0"/>
        </w:rPr>
        <w:t xml:space="preserve"> Average BUI and </w:t>
      </w:r>
      <w:r w:rsidDel="00000000" w:rsidR="00000000" w:rsidRPr="00000000">
        <w:rPr>
          <w:i w:val="1"/>
          <w:color w:val="222222"/>
          <w:highlight w:val="white"/>
          <w:rtl w:val="0"/>
        </w:rPr>
        <w:t xml:space="preserve">q</w:t>
      </w:r>
      <w:r w:rsidDel="00000000" w:rsidR="00000000" w:rsidRPr="00000000">
        <w:rPr>
          <w:color w:val="222222"/>
          <w:highlight w:val="white"/>
          <w:rtl w:val="0"/>
        </w:rPr>
        <w:t xml:space="preserve"> value per fuel type </w:t>
      </w:r>
      <w:r w:rsidDel="00000000" w:rsidR="00000000" w:rsidRPr="00000000">
        <w:rPr>
          <w:rtl w:val="0"/>
        </w:rPr>
        <w:t xml:space="preserve">[32].</w:t>
      </w:r>
    </w:p>
    <w:p w:rsidR="00000000" w:rsidDel="00000000" w:rsidP="00000000" w:rsidRDefault="00000000" w:rsidRPr="00000000" w14:paraId="000000D1">
      <w:pPr>
        <w:spacing w:line="480" w:lineRule="auto"/>
        <w:jc w:val="center"/>
        <w:rPr/>
      </w:pPr>
      <w:r w:rsidDel="00000000" w:rsidR="00000000" w:rsidRPr="00000000">
        <w:rPr>
          <w:rtl w:val="0"/>
        </w:rPr>
      </w:r>
    </w:p>
    <w:p w:rsidR="00000000" w:rsidDel="00000000" w:rsidP="00000000" w:rsidRDefault="00000000" w:rsidRPr="00000000" w14:paraId="000000D2">
      <w:pPr>
        <w:spacing w:line="480" w:lineRule="auto"/>
        <w:jc w:val="center"/>
        <w:rPr/>
      </w:pPr>
      <m:oMath>
        <m:r>
          <w:rPr/>
          <m:t xml:space="preserve">BE=</m:t>
        </m:r>
        <m:sSup>
          <m:sSupPr>
            <m:ctrlPr>
              <w:rPr/>
            </m:ctrlPr>
          </m:sSupPr>
          <m:e>
            <m:r>
              <w:rPr/>
              <m:t xml:space="preserve">e</m:t>
            </m:r>
          </m:e>
          <m:sup>
            <m:r>
              <w:rPr/>
              <m:t xml:space="preserve">[50</m:t>
            </m:r>
            <m:r>
              <w:rPr/>
              <m:t>⋅</m:t>
            </m:r>
            <m:r>
              <w:rPr/>
              <m:t xml:space="preserve">ln(q)</m:t>
            </m:r>
            <m:r>
              <w:rPr/>
              <m:t>⋅</m:t>
            </m:r>
            <m:r>
              <w:rPr/>
              <m:t xml:space="preserve">(</m:t>
            </m:r>
            <m:f>
              <m:fPr>
                <m:ctrlPr>
                  <w:rPr/>
                </m:ctrlPr>
              </m:fPr>
              <m:num>
                <m:r>
                  <w:rPr/>
                  <m:t xml:space="preserve">1</m:t>
                </m:r>
              </m:num>
              <m:den>
                <m:r>
                  <w:rPr/>
                  <m:t xml:space="preserve">BUI</m:t>
                </m:r>
              </m:den>
            </m:f>
            <m:r>
              <w:rPr/>
              <m:t xml:space="preserve">-</m:t>
            </m:r>
            <m:f>
              <m:fPr>
                <m:ctrlPr>
                  <w:rPr/>
                </m:ctrlPr>
              </m:fPr>
              <m:num>
                <m:r>
                  <w:rPr/>
                  <m:t xml:space="preserve">1</m:t>
                </m:r>
              </m:num>
              <m:den>
                <m:sSub>
                  <m:sSubPr>
                    <m:ctrlPr>
                      <w:rPr/>
                    </m:ctrlPr>
                  </m:sSubPr>
                  <m:e>
                    <m:r>
                      <w:rPr/>
                      <m:t xml:space="preserve">BUI</m:t>
                    </m:r>
                  </m:e>
                  <m:sub>
                    <m:r>
                      <w:rPr/>
                      <m:t xml:space="preserve">0</m:t>
                    </m:r>
                  </m:sub>
                </m:sSub>
              </m:den>
            </m:f>
            <m:r>
              <w:rPr/>
              <m:t xml:space="preserve">)]</m:t>
            </m:r>
          </m:sup>
        </m:sSup>
      </m:oMath>
      <w:r w:rsidDel="00000000" w:rsidR="00000000" w:rsidRPr="00000000">
        <w:rPr>
          <w:rtl w:val="0"/>
        </w:rPr>
      </w:r>
    </w:p>
    <w:p w:rsidR="00000000" w:rsidDel="00000000" w:rsidP="00000000" w:rsidRDefault="00000000" w:rsidRPr="00000000" w14:paraId="000000D3">
      <w:pPr>
        <w:spacing w:line="480" w:lineRule="auto"/>
        <w:jc w:val="right"/>
        <w:rPr/>
      </w:pPr>
      <w:r w:rsidDel="00000000" w:rsidR="00000000" w:rsidRPr="00000000">
        <w:rPr>
          <w:rtl w:val="0"/>
        </w:rPr>
        <w:t xml:space="preserve">(11)</w:t>
      </w:r>
    </w:p>
    <w:p w:rsidR="00000000" w:rsidDel="00000000" w:rsidP="00000000" w:rsidRDefault="00000000" w:rsidRPr="00000000" w14:paraId="000000D4">
      <w:pPr>
        <w:spacing w:line="480" w:lineRule="auto"/>
        <w:jc w:val="center"/>
        <w:rPr/>
      </w:pPr>
      <m:oMath>
        <m:r>
          <w:rPr/>
          <m:t xml:space="preserve">ROS=RSI</m:t>
        </m:r>
        <m:r>
          <w:rPr/>
          <m:t>⋅</m:t>
        </m:r>
        <m:r>
          <w:rPr/>
          <m:t xml:space="preserve">BE</m:t>
        </m:r>
      </m:oMath>
      <w:r w:rsidDel="00000000" w:rsidR="00000000" w:rsidRPr="00000000">
        <w:rPr>
          <w:rtl w:val="0"/>
        </w:rPr>
      </w:r>
    </w:p>
    <w:p w:rsidR="00000000" w:rsidDel="00000000" w:rsidP="00000000" w:rsidRDefault="00000000" w:rsidRPr="00000000" w14:paraId="000000D5">
      <w:pPr>
        <w:spacing w:line="480" w:lineRule="auto"/>
        <w:jc w:val="right"/>
        <w:rPr/>
      </w:pPr>
      <w:r w:rsidDel="00000000" w:rsidR="00000000" w:rsidRPr="00000000">
        <w:rPr>
          <w:rtl w:val="0"/>
        </w:rPr>
        <w:t xml:space="preserve">(12)</w:t>
      </w:r>
    </w:p>
    <w:p w:rsidR="00000000" w:rsidDel="00000000" w:rsidP="00000000" w:rsidRDefault="00000000" w:rsidRPr="00000000" w14:paraId="000000D6">
      <w:pPr>
        <w:spacing w:line="480" w:lineRule="auto"/>
        <w:rPr/>
      </w:pPr>
      <w:r w:rsidDel="00000000" w:rsidR="00000000" w:rsidRPr="00000000">
        <w:rPr>
          <w:rtl w:val="0"/>
        </w:rPr>
        <w:tab/>
        <w:t xml:space="preserve">Right now, the predicted values approximate surface fire behavior. Eventually, the tree crowns will also catch on fire and cause a shift in the rate of spread [32]. The critical surface fire intensity (CSI) is the threshold when the fire spreads to the crown of the trees. To calculate the CSI (Equation 13), the crown base height (CBH) and the foliar moisture content (FMC) need to be assessed (Fig. 26). </w:t>
      </w:r>
    </w:p>
    <w:p w:rsidR="00000000" w:rsidDel="00000000" w:rsidP="00000000" w:rsidRDefault="00000000" w:rsidRPr="00000000" w14:paraId="000000D7">
      <w:pPr>
        <w:spacing w:line="480" w:lineRule="auto"/>
        <w:rPr/>
      </w:pPr>
      <w:r w:rsidDel="00000000" w:rsidR="00000000" w:rsidRPr="00000000">
        <w:rPr>
          <w:rtl w:val="0"/>
        </w:rPr>
      </w:r>
    </w:p>
    <w:p w:rsidR="00000000" w:rsidDel="00000000" w:rsidP="00000000" w:rsidRDefault="00000000" w:rsidRPr="00000000" w14:paraId="000000D8">
      <w:pPr>
        <w:spacing w:line="480" w:lineRule="auto"/>
        <w:jc w:val="center"/>
        <w:rPr/>
      </w:pPr>
      <m:oMath>
        <m:r>
          <w:rPr/>
          <m:t xml:space="preserve">CSI=0.001</m:t>
        </m:r>
        <m:r>
          <w:rPr/>
          <m:t>⋅</m:t>
        </m:r>
        <m:r>
          <w:rPr/>
          <m:t xml:space="preserve">CB</m:t>
        </m:r>
        <m:sSup>
          <m:sSupPr>
            <m:ctrlPr>
              <w:rPr/>
            </m:ctrlPr>
          </m:sSupPr>
          <m:e>
            <m:r>
              <w:rPr/>
              <m:t xml:space="preserve">H</m:t>
            </m:r>
          </m:e>
          <m:sup>
            <m:r>
              <w:rPr/>
              <m:t xml:space="preserve">1.5</m:t>
            </m:r>
          </m:sup>
        </m:sSup>
        <m:r>
          <w:rPr/>
          <m:t>⋅</m:t>
        </m:r>
        <m:r>
          <w:rPr/>
          <m:t xml:space="preserve">[460+(25.9</m:t>
        </m:r>
        <m:r>
          <w:rPr/>
          <m:t>⋅</m:t>
        </m:r>
        <m:r>
          <w:rPr/>
          <m:t xml:space="preserve">FMC)</m:t>
        </m:r>
        <m:sSup>
          <m:sSupPr>
            <m:ctrlPr>
              <w:rPr/>
            </m:ctrlPr>
          </m:sSupPr>
          <m:e>
            <m:r>
              <w:rPr/>
              <m:t xml:space="preserve">]</m:t>
            </m:r>
          </m:e>
          <m:sup>
            <m:r>
              <w:rPr/>
              <m:t xml:space="preserve">1.5</m:t>
            </m:r>
          </m:sup>
        </m:sSup>
      </m:oMath>
      <w:r w:rsidDel="00000000" w:rsidR="00000000" w:rsidRPr="00000000">
        <w:rPr>
          <w:rtl w:val="0"/>
        </w:rPr>
      </w:r>
    </w:p>
    <w:p w:rsidR="00000000" w:rsidDel="00000000" w:rsidP="00000000" w:rsidRDefault="00000000" w:rsidRPr="00000000" w14:paraId="000000D9">
      <w:pPr>
        <w:spacing w:line="480" w:lineRule="auto"/>
        <w:jc w:val="right"/>
        <w:rPr/>
      </w:pPr>
      <w:r w:rsidDel="00000000" w:rsidR="00000000" w:rsidRPr="00000000">
        <w:rPr>
          <w:rtl w:val="0"/>
        </w:rPr>
        <w:t xml:space="preserve">(13)</w:t>
      </w:r>
    </w:p>
    <w:p w:rsidR="00000000" w:rsidDel="00000000" w:rsidP="00000000" w:rsidRDefault="00000000" w:rsidRPr="00000000" w14:paraId="000000DA">
      <w:pPr>
        <w:spacing w:line="480" w:lineRule="auto"/>
        <w:jc w:val="center"/>
        <w:rPr/>
      </w:pPr>
      <w:r w:rsidDel="00000000" w:rsidR="00000000" w:rsidRPr="00000000">
        <w:rPr/>
        <w:drawing>
          <wp:inline distB="114300" distT="114300" distL="114300" distR="114300">
            <wp:extent cx="2409825" cy="1718827"/>
            <wp:effectExtent b="0" l="0" r="0" t="0"/>
            <wp:docPr id="28" name="image20.png"/>
            <a:graphic>
              <a:graphicData uri="http://schemas.openxmlformats.org/drawingml/2006/picture">
                <pic:pic>
                  <pic:nvPicPr>
                    <pic:cNvPr id="0" name="image20.png"/>
                    <pic:cNvPicPr preferRelativeResize="0"/>
                  </pic:nvPicPr>
                  <pic:blipFill>
                    <a:blip r:embed="rId35"/>
                    <a:srcRect b="0" l="0" r="0" t="19078"/>
                    <a:stretch>
                      <a:fillRect/>
                    </a:stretch>
                  </pic:blipFill>
                  <pic:spPr>
                    <a:xfrm>
                      <a:off x="0" y="0"/>
                      <a:ext cx="2409825" cy="1718827"/>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line="480" w:lineRule="auto"/>
        <w:rPr>
          <w:highlight w:val="yellow"/>
        </w:rPr>
      </w:pPr>
      <w:r w:rsidDel="00000000" w:rsidR="00000000" w:rsidRPr="00000000">
        <w:rPr>
          <w:rtl w:val="0"/>
        </w:rPr>
        <w:tab/>
      </w:r>
      <w:r w:rsidDel="00000000" w:rsidR="00000000" w:rsidRPr="00000000">
        <w:rPr>
          <w:b w:val="1"/>
          <w:rtl w:val="0"/>
        </w:rPr>
        <w:t xml:space="preserve">Fig. 26:</w:t>
      </w:r>
      <w:r w:rsidDel="00000000" w:rsidR="00000000" w:rsidRPr="00000000">
        <w:rPr>
          <w:rtl w:val="0"/>
        </w:rPr>
        <w:t xml:space="preserve"> Approximations for CBH according to fuel type [32].</w:t>
      </w:r>
      <w:r w:rsidDel="00000000" w:rsidR="00000000" w:rsidRPr="00000000">
        <w:rPr>
          <w:rtl w:val="0"/>
        </w:rPr>
      </w:r>
    </w:p>
    <w:p w:rsidR="00000000" w:rsidDel="00000000" w:rsidP="00000000" w:rsidRDefault="00000000" w:rsidRPr="00000000" w14:paraId="000000DC">
      <w:pPr>
        <w:spacing w:line="480" w:lineRule="auto"/>
        <w:ind w:firstLine="720"/>
        <w:rPr>
          <w:highlight w:val="yellow"/>
        </w:rPr>
      </w:pPr>
      <w:r w:rsidDel="00000000" w:rsidR="00000000" w:rsidRPr="00000000">
        <w:rPr>
          <w:rtl w:val="0"/>
        </w:rPr>
        <w:t xml:space="preserve">FMC is quantified through a series of equations that include the following: latitude (LAT), normalized latitude (LATN), longitude (LON), Julian date (</w:t>
      </w:r>
      <m:oMath>
        <m:sSub>
          <m:sSubPr>
            <m:ctrlPr>
              <w:rPr/>
            </m:ctrlPr>
          </m:sSubPr>
          <m:e>
            <m:r>
              <w:rPr/>
              <m:t xml:space="preserve">D</m:t>
            </m:r>
          </m:e>
          <m:sub>
            <m:r>
              <w:rPr/>
              <m:t xml:space="preserve">j</m:t>
            </m:r>
          </m:sub>
        </m:sSub>
      </m:oMath>
      <w:r w:rsidDel="00000000" w:rsidR="00000000" w:rsidRPr="00000000">
        <w:rPr>
          <w:rtl w:val="0"/>
        </w:rPr>
        <w:t xml:space="preserve">), and date of minimum foliar moisture content (ND)[32]. The ND is based on Equations 14 and 15, which use the LAT and LATN of the research sites. Depending on the ND value calculated in Equation 16, any of the three equations can be used to find the FMC. Equation 17 is for an ND value less than 30. Equation 18 is for ND values between 30 and 50. Finally, if the ND value is more than, or equal to, 50, the FMC value equals 120.</w:t>
      </w:r>
      <w:r w:rsidDel="00000000" w:rsidR="00000000" w:rsidRPr="00000000">
        <w:rPr>
          <w:rtl w:val="0"/>
        </w:rPr>
      </w:r>
    </w:p>
    <w:p w:rsidR="00000000" w:rsidDel="00000000" w:rsidP="00000000" w:rsidRDefault="00000000" w:rsidRPr="00000000" w14:paraId="000000DD">
      <w:pPr>
        <w:spacing w:line="480" w:lineRule="auto"/>
        <w:jc w:val="center"/>
        <w:rPr/>
      </w:pPr>
      <m:oMath>
        <m:r>
          <w:rPr/>
          <m:t xml:space="preserve">LATN=46+23.4</m:t>
        </m:r>
        <m:r>
          <w:rPr/>
          <m:t>⋅</m:t>
        </m:r>
        <m:sSup>
          <m:sSupPr>
            <m:ctrlPr>
              <w:rPr/>
            </m:ctrlPr>
          </m:sSupPr>
          <m:e>
            <m:r>
              <w:rPr/>
              <m:t xml:space="preserve">e</m:t>
            </m:r>
          </m:e>
          <m:sup>
            <m:r>
              <w:rPr/>
              <m:t xml:space="preserve">-0.0360</m:t>
            </m:r>
            <m:r>
              <w:rPr/>
              <m:t>⋅</m:t>
            </m:r>
            <m:r>
              <w:rPr/>
              <m:t xml:space="preserve">(150-LON)</m:t>
            </m:r>
          </m:sup>
        </m:sSup>
      </m:oMath>
      <m:oMath/>
      <w:r w:rsidDel="00000000" w:rsidR="00000000" w:rsidRPr="00000000">
        <w:rPr>
          <w:rtl w:val="0"/>
        </w:rPr>
      </w:r>
    </w:p>
    <w:p w:rsidR="00000000" w:rsidDel="00000000" w:rsidP="00000000" w:rsidRDefault="00000000" w:rsidRPr="00000000" w14:paraId="000000DE">
      <w:pPr>
        <w:spacing w:line="480" w:lineRule="auto"/>
        <w:jc w:val="right"/>
        <w:rPr/>
      </w:pPr>
      <w:r w:rsidDel="00000000" w:rsidR="00000000" w:rsidRPr="00000000">
        <w:rPr>
          <w:rtl w:val="0"/>
        </w:rPr>
        <w:t xml:space="preserve">(14)</w:t>
      </w:r>
    </w:p>
    <w:p w:rsidR="00000000" w:rsidDel="00000000" w:rsidP="00000000" w:rsidRDefault="00000000" w:rsidRPr="00000000" w14:paraId="000000DF">
      <w:pPr>
        <w:spacing w:line="480" w:lineRule="auto"/>
        <w:jc w:val="center"/>
        <w:rPr/>
      </w:pPr>
      <m:oMath>
        <m:sSub>
          <m:sSubPr>
            <m:ctrlPr>
              <w:rPr/>
            </m:ctrlPr>
          </m:sSubPr>
          <m:e>
            <m:r>
              <w:rPr/>
              <m:t xml:space="preserve">D</m:t>
            </m:r>
          </m:e>
          <m:sub>
            <m:r>
              <w:rPr/>
              <m:t xml:space="preserve">0</m:t>
            </m:r>
          </m:sub>
        </m:sSub>
        <m:r>
          <w:rPr/>
          <m:t xml:space="preserve">=151</m:t>
        </m:r>
        <m:r>
          <w:rPr/>
          <m:t>⋅</m:t>
        </m:r>
        <m:r>
          <w:rPr/>
          <m:t xml:space="preserve">(</m:t>
        </m:r>
        <m:f>
          <m:fPr>
            <m:ctrlPr>
              <w:rPr/>
            </m:ctrlPr>
          </m:fPr>
          <m:num>
            <m:r>
              <w:rPr/>
              <m:t xml:space="preserve">LAT</m:t>
            </m:r>
          </m:num>
          <m:den>
            <m:r>
              <w:rPr/>
              <m:t xml:space="preserve">LATN</m:t>
            </m:r>
          </m:den>
        </m:f>
        <m:r>
          <w:rPr/>
          <m:t xml:space="preserve">)</m:t>
        </m:r>
      </m:oMath>
      <w:r w:rsidDel="00000000" w:rsidR="00000000" w:rsidRPr="00000000">
        <w:rPr>
          <w:rtl w:val="0"/>
        </w:rPr>
      </w:r>
    </w:p>
    <w:p w:rsidR="00000000" w:rsidDel="00000000" w:rsidP="00000000" w:rsidRDefault="00000000" w:rsidRPr="00000000" w14:paraId="000000E0">
      <w:pPr>
        <w:spacing w:line="480" w:lineRule="auto"/>
        <w:jc w:val="right"/>
        <w:rPr/>
      </w:pPr>
      <w:r w:rsidDel="00000000" w:rsidR="00000000" w:rsidRPr="00000000">
        <w:rPr>
          <w:rtl w:val="0"/>
        </w:rPr>
        <w:t xml:space="preserve">(15)</w:t>
      </w:r>
    </w:p>
    <w:p w:rsidR="00000000" w:rsidDel="00000000" w:rsidP="00000000" w:rsidRDefault="00000000" w:rsidRPr="00000000" w14:paraId="000000E1">
      <w:pPr>
        <w:spacing w:line="480" w:lineRule="auto"/>
        <w:jc w:val="center"/>
        <w:rPr/>
      </w:pPr>
      <m:oMath>
        <m:r>
          <w:rPr/>
          <m:t xml:space="preserve">ND=|</m:t>
        </m:r>
        <m:sSub>
          <m:sSubPr>
            <m:ctrlPr>
              <w:rPr/>
            </m:ctrlPr>
          </m:sSubPr>
          <m:e>
            <m:r>
              <w:rPr/>
              <m:t xml:space="preserve">D</m:t>
            </m:r>
          </m:e>
          <m:sub>
            <m:r>
              <w:rPr/>
              <m:t xml:space="preserve">j</m:t>
            </m:r>
          </m:sub>
        </m:sSub>
        <m:r>
          <w:rPr/>
          <m:t xml:space="preserve">-</m:t>
        </m:r>
        <m:sSub>
          <m:sSubPr>
            <m:ctrlPr>
              <w:rPr/>
            </m:ctrlPr>
          </m:sSubPr>
          <m:e>
            <m:r>
              <w:rPr/>
              <m:t xml:space="preserve">D</m:t>
            </m:r>
          </m:e>
          <m:sub>
            <m:r>
              <w:rPr/>
              <m:t xml:space="preserve">0</m:t>
            </m:r>
          </m:sub>
        </m:sSub>
        <m:r>
          <w:rPr/>
          <m:t xml:space="preserve">|</m:t>
        </m:r>
      </m:oMath>
      <w:r w:rsidDel="00000000" w:rsidR="00000000" w:rsidRPr="00000000">
        <w:rPr>
          <w:rtl w:val="0"/>
        </w:rPr>
      </w:r>
    </w:p>
    <w:p w:rsidR="00000000" w:rsidDel="00000000" w:rsidP="00000000" w:rsidRDefault="00000000" w:rsidRPr="00000000" w14:paraId="000000E2">
      <w:pPr>
        <w:spacing w:line="480" w:lineRule="auto"/>
        <w:jc w:val="right"/>
        <w:rPr/>
      </w:pPr>
      <w:r w:rsidDel="00000000" w:rsidR="00000000" w:rsidRPr="00000000">
        <w:rPr>
          <w:rtl w:val="0"/>
        </w:rPr>
        <w:t xml:space="preserve">(16)</w:t>
      </w:r>
    </w:p>
    <w:p w:rsidR="00000000" w:rsidDel="00000000" w:rsidP="00000000" w:rsidRDefault="00000000" w:rsidRPr="00000000" w14:paraId="000000E3">
      <w:pPr>
        <w:spacing w:line="480" w:lineRule="auto"/>
        <w:jc w:val="center"/>
        <w:rPr/>
      </w:pPr>
      <m:oMath>
        <m:r>
          <w:rPr/>
          <m:t xml:space="preserve">FMC=85+0.0189</m:t>
        </m:r>
        <m:r>
          <w:rPr/>
          <m:t>⋅</m:t>
        </m:r>
        <m:r>
          <w:rPr/>
          <m:t xml:space="preserve">N</m:t>
        </m:r>
        <m:sSup>
          <m:sSupPr>
            <m:ctrlPr>
              <w:rPr/>
            </m:ctrlPr>
          </m:sSupPr>
          <m:e>
            <m:r>
              <w:rPr/>
              <m:t xml:space="preserve">D</m:t>
            </m:r>
          </m:e>
          <m:sup>
            <m:r>
              <w:rPr/>
              <m:t xml:space="preserve">2</m:t>
            </m:r>
          </m:sup>
        </m:sSup>
      </m:oMath>
      <w:r w:rsidDel="00000000" w:rsidR="00000000" w:rsidRPr="00000000">
        <w:rPr>
          <w:rtl w:val="0"/>
        </w:rPr>
      </w:r>
    </w:p>
    <w:p w:rsidR="00000000" w:rsidDel="00000000" w:rsidP="00000000" w:rsidRDefault="00000000" w:rsidRPr="00000000" w14:paraId="000000E4">
      <w:pPr>
        <w:spacing w:line="480" w:lineRule="auto"/>
        <w:jc w:val="right"/>
        <w:rPr/>
      </w:pPr>
      <w:r w:rsidDel="00000000" w:rsidR="00000000" w:rsidRPr="00000000">
        <w:rPr>
          <w:rtl w:val="0"/>
        </w:rPr>
        <w:t xml:space="preserve">(17)</w:t>
      </w:r>
    </w:p>
    <w:p w:rsidR="00000000" w:rsidDel="00000000" w:rsidP="00000000" w:rsidRDefault="00000000" w:rsidRPr="00000000" w14:paraId="000000E5">
      <w:pPr>
        <w:spacing w:line="480" w:lineRule="auto"/>
        <w:jc w:val="center"/>
        <w:rPr/>
      </w:pPr>
      <m:oMath>
        <m:r>
          <w:rPr/>
          <m:t xml:space="preserve">FMC=32.9+(3.17</m:t>
        </m:r>
        <m:r>
          <w:rPr/>
          <m:t>⋅</m:t>
        </m:r>
        <m:r>
          <w:rPr/>
          <m:t xml:space="preserve">ND)-(0.0288</m:t>
        </m:r>
        <m:r>
          <w:rPr/>
          <m:t>⋅</m:t>
        </m:r>
        <m:r>
          <w:rPr/>
          <m:t xml:space="preserve">N</m:t>
        </m:r>
        <m:sSup>
          <m:sSupPr>
            <m:ctrlPr>
              <w:rPr/>
            </m:ctrlPr>
          </m:sSupPr>
          <m:e>
            <m:r>
              <w:rPr/>
              <m:t xml:space="preserve">D</m:t>
            </m:r>
          </m:e>
          <m:sup>
            <m:r>
              <w:rPr/>
              <m:t xml:space="preserve">2</m:t>
            </m:r>
          </m:sup>
        </m:sSup>
      </m:oMath>
      <w:r w:rsidDel="00000000" w:rsidR="00000000" w:rsidRPr="00000000">
        <w:rPr>
          <w:rtl w:val="0"/>
        </w:rPr>
      </w:r>
    </w:p>
    <w:p w:rsidR="00000000" w:rsidDel="00000000" w:rsidP="00000000" w:rsidRDefault="00000000" w:rsidRPr="00000000" w14:paraId="000000E6">
      <w:pPr>
        <w:spacing w:line="480" w:lineRule="auto"/>
        <w:jc w:val="right"/>
        <w:rPr/>
      </w:pPr>
      <w:r w:rsidDel="00000000" w:rsidR="00000000" w:rsidRPr="00000000">
        <w:rPr>
          <w:rtl w:val="0"/>
        </w:rPr>
        <w:t xml:space="preserve">(18)</w:t>
      </w:r>
    </w:p>
    <w:p w:rsidR="00000000" w:rsidDel="00000000" w:rsidP="00000000" w:rsidRDefault="00000000" w:rsidRPr="00000000" w14:paraId="000000E7">
      <w:pPr>
        <w:spacing w:line="480" w:lineRule="auto"/>
        <w:rPr/>
      </w:pPr>
      <w:r w:rsidDel="00000000" w:rsidR="00000000" w:rsidRPr="00000000">
        <w:rPr>
          <w:rtl w:val="0"/>
        </w:rPr>
        <w:tab/>
        <w:t xml:space="preserve">Once the CSI is calculated, it needs to be converted to a rate of spread value [32]. The critical surface fire spread rate (RSO) is defined by an equation with the CSI and surface fuel consumption (SFC) values (Equation 19). The two spread rate values, ROS (measured in m/min) and RSO, become the crown fraction burned (CFB) (Equation 20). The CFB is necessary to compute the crown fuel consumption (CFC) (</w:t>
      </w:r>
      <m:oMath>
        <m:r>
          <w:rPr/>
          <m:t xml:space="preserve">kg/</m:t>
        </m:r>
        <m:sSup>
          <m:sSupPr>
            <m:ctrlPr>
              <w:rPr/>
            </m:ctrlPr>
          </m:sSupPr>
          <m:e>
            <m:r>
              <w:rPr/>
              <m:t xml:space="preserve">m</m:t>
            </m:r>
          </m:e>
          <m:sup>
            <m:r>
              <w:rPr/>
              <m:t xml:space="preserve">2</m:t>
            </m:r>
          </m:sup>
        </m:sSup>
      </m:oMath>
      <w:r w:rsidDel="00000000" w:rsidR="00000000" w:rsidRPr="00000000">
        <w:rPr>
          <w:rtl w:val="0"/>
        </w:rPr>
        <w:t xml:space="preserve">). The CFC is found by multiplying the CFB by the crown fuel load (CFL) (Fig. 25). This is summed in Equation 21. For M-1 and M-2 fuel types, the factor </w:t>
      </w:r>
      <m:oMath>
        <m:f>
          <m:fPr>
            <m:ctrlPr>
              <w:rPr/>
            </m:ctrlPr>
          </m:fPr>
          <m:num>
            <m:r>
              <w:rPr/>
              <m:t xml:space="preserve">PC</m:t>
            </m:r>
          </m:num>
          <m:den>
            <m:r>
              <w:rPr/>
              <m:t xml:space="preserve">100</m:t>
            </m:r>
          </m:den>
        </m:f>
      </m:oMath>
      <w:r w:rsidDel="00000000" w:rsidR="00000000" w:rsidRPr="00000000">
        <w:rPr>
          <w:rtl w:val="0"/>
        </w:rPr>
        <w:t xml:space="preserve"> is multiplied with the calculated CFC to scale it more accurately. The CFC is then inserted into an equation to determine the total fuel consumption (TFC) (</w:t>
      </w:r>
      <m:oMath>
        <m:r>
          <w:rPr/>
          <m:t xml:space="preserve">kg/</m:t>
        </m:r>
        <m:sSup>
          <m:sSupPr>
            <m:ctrlPr>
              <w:rPr/>
            </m:ctrlPr>
          </m:sSupPr>
          <m:e>
            <m:r>
              <w:rPr/>
              <m:t xml:space="preserve">m</m:t>
            </m:r>
          </m:e>
          <m:sup>
            <m:r>
              <w:rPr/>
              <m:t xml:space="preserve">2</m:t>
            </m:r>
          </m:sup>
        </m:sSup>
      </m:oMath>
      <w:r w:rsidDel="00000000" w:rsidR="00000000" w:rsidRPr="00000000">
        <w:rPr>
          <w:rtl w:val="0"/>
        </w:rPr>
        <w:t xml:space="preserve">). The TFC is a sum of the SFC and CFC (Equation 22).</w:t>
      </w:r>
    </w:p>
    <w:p w:rsidR="00000000" w:rsidDel="00000000" w:rsidP="00000000" w:rsidRDefault="00000000" w:rsidRPr="00000000" w14:paraId="000000E8">
      <w:pPr>
        <w:spacing w:line="480" w:lineRule="auto"/>
        <w:rPr/>
      </w:pPr>
      <w:r w:rsidDel="00000000" w:rsidR="00000000" w:rsidRPr="00000000">
        <w:rPr>
          <w:rtl w:val="0"/>
        </w:rPr>
      </w:r>
    </w:p>
    <w:p w:rsidR="00000000" w:rsidDel="00000000" w:rsidP="00000000" w:rsidRDefault="00000000" w:rsidRPr="00000000" w14:paraId="000000E9">
      <w:pPr>
        <w:spacing w:line="480" w:lineRule="auto"/>
        <w:jc w:val="center"/>
        <w:rPr/>
      </w:pPr>
      <m:oMath>
        <m:r>
          <w:rPr/>
          <m:t xml:space="preserve">RSO=</m:t>
        </m:r>
        <m:f>
          <m:fPr>
            <m:ctrlPr>
              <w:rPr/>
            </m:ctrlPr>
          </m:fPr>
          <m:num>
            <m:r>
              <w:rPr/>
              <m:t xml:space="preserve">CSI</m:t>
            </m:r>
          </m:num>
          <m:den>
            <m:r>
              <w:rPr/>
              <m:t xml:space="preserve">300 </m:t>
            </m:r>
            <m:r>
              <w:rPr/>
              <m:t>⋅</m:t>
            </m:r>
            <m:r>
              <w:rPr/>
              <m:t xml:space="preserve"> SFC</m:t>
            </m:r>
          </m:den>
        </m:f>
      </m:oMath>
      <w:r w:rsidDel="00000000" w:rsidR="00000000" w:rsidRPr="00000000">
        <w:rPr>
          <w:rtl w:val="0"/>
        </w:rPr>
      </w:r>
    </w:p>
    <w:p w:rsidR="00000000" w:rsidDel="00000000" w:rsidP="00000000" w:rsidRDefault="00000000" w:rsidRPr="00000000" w14:paraId="000000EA">
      <w:pPr>
        <w:spacing w:line="480" w:lineRule="auto"/>
        <w:jc w:val="right"/>
        <w:rPr/>
      </w:pPr>
      <w:r w:rsidDel="00000000" w:rsidR="00000000" w:rsidRPr="00000000">
        <w:rPr>
          <w:rtl w:val="0"/>
        </w:rPr>
        <w:t xml:space="preserve">(19)</w:t>
      </w:r>
    </w:p>
    <w:p w:rsidR="00000000" w:rsidDel="00000000" w:rsidP="00000000" w:rsidRDefault="00000000" w:rsidRPr="00000000" w14:paraId="000000EB">
      <w:pPr>
        <w:spacing w:line="480" w:lineRule="auto"/>
        <w:jc w:val="center"/>
        <w:rPr/>
      </w:pPr>
      <m:oMath>
        <m:r>
          <w:rPr/>
          <m:t xml:space="preserve">CFB=1-</m:t>
        </m:r>
        <m:sSup>
          <m:sSupPr>
            <m:ctrlPr>
              <w:rPr/>
            </m:ctrlPr>
          </m:sSupPr>
          <m:e>
            <m:r>
              <w:rPr/>
              <m:t xml:space="preserve">e</m:t>
            </m:r>
          </m:e>
          <m:sup>
            <m:r>
              <w:rPr/>
              <m:t xml:space="preserve">-0.23 </m:t>
            </m:r>
            <m:r>
              <w:rPr/>
              <m:t>⋅</m:t>
            </m:r>
            <m:r>
              <w:rPr/>
              <m:t xml:space="preserve"> (ROS-RSO)</m:t>
            </m:r>
          </m:sup>
        </m:sSup>
      </m:oMath>
      <w:r w:rsidDel="00000000" w:rsidR="00000000" w:rsidRPr="00000000">
        <w:rPr>
          <w:rtl w:val="0"/>
        </w:rPr>
      </w:r>
    </w:p>
    <w:p w:rsidR="00000000" w:rsidDel="00000000" w:rsidP="00000000" w:rsidRDefault="00000000" w:rsidRPr="00000000" w14:paraId="000000EC">
      <w:pPr>
        <w:spacing w:line="480" w:lineRule="auto"/>
        <w:jc w:val="right"/>
        <w:rPr/>
      </w:pPr>
      <w:r w:rsidDel="00000000" w:rsidR="00000000" w:rsidRPr="00000000">
        <w:rPr>
          <w:rtl w:val="0"/>
        </w:rPr>
        <w:t xml:space="preserve">(20)</w:t>
      </w:r>
    </w:p>
    <w:p w:rsidR="00000000" w:rsidDel="00000000" w:rsidP="00000000" w:rsidRDefault="00000000" w:rsidRPr="00000000" w14:paraId="000000ED">
      <w:pPr>
        <w:spacing w:line="480" w:lineRule="auto"/>
        <w:jc w:val="center"/>
        <w:rPr/>
      </w:pPr>
      <m:oMath>
        <m:r>
          <w:rPr/>
          <m:t xml:space="preserve">CFC=CFL</m:t>
        </m:r>
        <m:r>
          <w:rPr/>
          <m:t>⋅</m:t>
        </m:r>
        <m:r>
          <w:rPr/>
          <m:t xml:space="preserve">CFB</m:t>
        </m:r>
      </m:oMath>
      <w:r w:rsidDel="00000000" w:rsidR="00000000" w:rsidRPr="00000000">
        <w:rPr>
          <w:rtl w:val="0"/>
        </w:rPr>
      </w:r>
    </w:p>
    <w:p w:rsidR="00000000" w:rsidDel="00000000" w:rsidP="00000000" w:rsidRDefault="00000000" w:rsidRPr="00000000" w14:paraId="000000EE">
      <w:pPr>
        <w:spacing w:line="480" w:lineRule="auto"/>
        <w:jc w:val="right"/>
        <w:rPr/>
      </w:pPr>
      <w:r w:rsidDel="00000000" w:rsidR="00000000" w:rsidRPr="00000000">
        <w:rPr>
          <w:rtl w:val="0"/>
        </w:rPr>
        <w:t xml:space="preserve">(21)</w:t>
      </w:r>
    </w:p>
    <w:p w:rsidR="00000000" w:rsidDel="00000000" w:rsidP="00000000" w:rsidRDefault="00000000" w:rsidRPr="00000000" w14:paraId="000000EF">
      <w:pPr>
        <w:spacing w:line="480" w:lineRule="auto"/>
        <w:jc w:val="center"/>
        <w:rPr/>
      </w:pPr>
      <m:oMath>
        <m:r>
          <w:rPr/>
          <m:t xml:space="preserve">TFC=SFC+CFC</m:t>
        </m:r>
      </m:oMath>
      <w:r w:rsidDel="00000000" w:rsidR="00000000" w:rsidRPr="00000000">
        <w:rPr>
          <w:rtl w:val="0"/>
        </w:rPr>
      </w:r>
    </w:p>
    <w:p w:rsidR="00000000" w:rsidDel="00000000" w:rsidP="00000000" w:rsidRDefault="00000000" w:rsidRPr="00000000" w14:paraId="000000F0">
      <w:pPr>
        <w:spacing w:line="480" w:lineRule="auto"/>
        <w:jc w:val="right"/>
        <w:rPr/>
      </w:pPr>
      <w:r w:rsidDel="00000000" w:rsidR="00000000" w:rsidRPr="00000000">
        <w:rPr>
          <w:rtl w:val="0"/>
        </w:rPr>
        <w:t xml:space="preserve">(22)</w:t>
      </w:r>
    </w:p>
    <w:p w:rsidR="00000000" w:rsidDel="00000000" w:rsidP="00000000" w:rsidRDefault="00000000" w:rsidRPr="00000000" w14:paraId="000000F1">
      <w:pPr>
        <w:spacing w:line="480" w:lineRule="auto"/>
        <w:rPr/>
      </w:pPr>
      <w:r w:rsidDel="00000000" w:rsidR="00000000" w:rsidRPr="00000000">
        <w:rPr>
          <w:rtl w:val="0"/>
        </w:rPr>
        <w:tab/>
        <w:t xml:space="preserve">Finally, the FBP system predicts the fire intensity (FI). FI is measured in kW/m, where kW is 1,000 watts of mechanical energy [33]. The components of FI are predicted fuel consumption (FC) and rate of fire spread in m/min (ROS) (Equation 23). The FC can be either the TFC or SFC values. The type of fire is based on the CFB. A CFB of less than 0.1 indicates a surface fire. CFB values from 0.1 to 0.89 predict an intermittent crown fire. Values of 0.9 or higher predict a continuous crown fire. </w:t>
      </w:r>
    </w:p>
    <w:p w:rsidR="00000000" w:rsidDel="00000000" w:rsidP="00000000" w:rsidRDefault="00000000" w:rsidRPr="00000000" w14:paraId="000000F2">
      <w:pPr>
        <w:spacing w:line="480" w:lineRule="auto"/>
        <w:rPr/>
      </w:pPr>
      <w:r w:rsidDel="00000000" w:rsidR="00000000" w:rsidRPr="00000000">
        <w:rPr>
          <w:rtl w:val="0"/>
        </w:rPr>
      </w:r>
    </w:p>
    <w:p w:rsidR="00000000" w:rsidDel="00000000" w:rsidP="00000000" w:rsidRDefault="00000000" w:rsidRPr="00000000" w14:paraId="000000F3">
      <w:pPr>
        <w:spacing w:line="480" w:lineRule="auto"/>
        <w:jc w:val="center"/>
        <w:rPr/>
      </w:pPr>
      <m:oMath>
        <m:r>
          <w:rPr/>
          <m:t xml:space="preserve">FI =300</m:t>
        </m:r>
        <m:r>
          <w:rPr/>
          <m:t>⋅</m:t>
        </m:r>
        <m:r>
          <w:rPr/>
          <m:t xml:space="preserve">FC</m:t>
        </m:r>
        <m:r>
          <w:rPr/>
          <m:t>⋅</m:t>
        </m:r>
        <m:r>
          <w:rPr/>
          <m:t xml:space="preserve">ROS</m:t>
        </m:r>
      </m:oMath>
      <w:r w:rsidDel="00000000" w:rsidR="00000000" w:rsidRPr="00000000">
        <w:rPr>
          <w:rtl w:val="0"/>
        </w:rPr>
      </w:r>
    </w:p>
    <w:p w:rsidR="00000000" w:rsidDel="00000000" w:rsidP="00000000" w:rsidRDefault="00000000" w:rsidRPr="00000000" w14:paraId="000000F4">
      <w:pPr>
        <w:spacing w:line="480" w:lineRule="auto"/>
        <w:jc w:val="right"/>
        <w:rPr/>
      </w:pPr>
      <w:r w:rsidDel="00000000" w:rsidR="00000000" w:rsidRPr="00000000">
        <w:rPr>
          <w:rtl w:val="0"/>
        </w:rPr>
        <w:t xml:space="preserve">(23)</w:t>
      </w:r>
    </w:p>
    <w:p w:rsidR="00000000" w:rsidDel="00000000" w:rsidP="00000000" w:rsidRDefault="00000000" w:rsidRPr="00000000" w14:paraId="000000F5">
      <w:pPr>
        <w:spacing w:line="480" w:lineRule="auto"/>
        <w:rPr/>
      </w:pPr>
      <w:r w:rsidDel="00000000" w:rsidR="00000000" w:rsidRPr="00000000">
        <w:rPr>
          <w:rtl w:val="0"/>
        </w:rPr>
        <w:tab/>
        <w:t xml:space="preserve">FBP can also predict the wildfire’s temperature (T) and ignition heat (h). Temperature is calculated by factoring in the foliar moisture content (FMC) value (Equation 24). The wildfire temperature is measured in degrees Kelvin. The FMC value is factored into an equation to find the ignition heat (Equation 25). The heat of ignition refers to the temperature of the fire when it first begins. This temperature is also in Kelvin. Although this information is nonessential for quantifying the FI, it can provide valuable insights when predicting the precise behavior of a fire.</w:t>
      </w:r>
    </w:p>
    <w:p w:rsidR="00000000" w:rsidDel="00000000" w:rsidP="00000000" w:rsidRDefault="00000000" w:rsidRPr="00000000" w14:paraId="000000F6">
      <w:pPr>
        <w:spacing w:line="480" w:lineRule="auto"/>
        <w:rPr/>
      </w:pPr>
      <w:r w:rsidDel="00000000" w:rsidR="00000000" w:rsidRPr="00000000">
        <w:rPr>
          <w:rtl w:val="0"/>
        </w:rPr>
      </w:r>
    </w:p>
    <w:p w:rsidR="00000000" w:rsidDel="00000000" w:rsidP="00000000" w:rsidRDefault="00000000" w:rsidRPr="00000000" w14:paraId="000000F7">
      <w:pPr>
        <w:spacing w:line="480" w:lineRule="auto"/>
        <w:jc w:val="center"/>
        <w:rPr/>
      </w:pPr>
      <m:oMath>
        <m:r>
          <w:rPr/>
          <m:t xml:space="preserve">T=1500-(2.75</m:t>
        </m:r>
        <m:r>
          <w:rPr/>
          <m:t>⋅</m:t>
        </m:r>
        <m:r>
          <w:rPr/>
          <m:t xml:space="preserve">FMC)</m:t>
        </m:r>
      </m:oMath>
      <w:r w:rsidDel="00000000" w:rsidR="00000000" w:rsidRPr="00000000">
        <w:rPr>
          <w:rtl w:val="0"/>
        </w:rPr>
      </w:r>
    </w:p>
    <w:p w:rsidR="00000000" w:rsidDel="00000000" w:rsidP="00000000" w:rsidRDefault="00000000" w:rsidRPr="00000000" w14:paraId="000000F8">
      <w:pPr>
        <w:spacing w:line="480" w:lineRule="auto"/>
        <w:jc w:val="right"/>
        <w:rPr/>
      </w:pPr>
      <w:r w:rsidDel="00000000" w:rsidR="00000000" w:rsidRPr="00000000">
        <w:rPr>
          <w:rtl w:val="0"/>
        </w:rPr>
        <w:t xml:space="preserve">(24)</w:t>
      </w:r>
    </w:p>
    <w:p w:rsidR="00000000" w:rsidDel="00000000" w:rsidP="00000000" w:rsidRDefault="00000000" w:rsidRPr="00000000" w14:paraId="000000F9">
      <w:pPr>
        <w:spacing w:line="480" w:lineRule="auto"/>
        <w:jc w:val="center"/>
        <w:rPr/>
      </w:pPr>
      <m:oMath>
        <m:r>
          <w:rPr/>
          <m:t xml:space="preserve">h=460+(25.9</m:t>
        </m:r>
        <m:r>
          <w:rPr/>
          <m:t>⋅</m:t>
        </m:r>
        <m:r>
          <w:rPr/>
          <m:t xml:space="preserve">FMC)</m:t>
        </m:r>
      </m:oMath>
      <w:r w:rsidDel="00000000" w:rsidR="00000000" w:rsidRPr="00000000">
        <w:rPr>
          <w:rtl w:val="0"/>
        </w:rPr>
      </w:r>
    </w:p>
    <w:p w:rsidR="00000000" w:rsidDel="00000000" w:rsidP="00000000" w:rsidRDefault="00000000" w:rsidRPr="00000000" w14:paraId="000000FA">
      <w:pPr>
        <w:spacing w:line="480" w:lineRule="auto"/>
        <w:jc w:val="right"/>
        <w:rPr/>
      </w:pPr>
      <w:r w:rsidDel="00000000" w:rsidR="00000000" w:rsidRPr="00000000">
        <w:rPr>
          <w:rtl w:val="0"/>
        </w:rPr>
        <w:t xml:space="preserve">(25) </w:t>
      </w:r>
    </w:p>
    <w:p w:rsidR="00000000" w:rsidDel="00000000" w:rsidP="00000000" w:rsidRDefault="00000000" w:rsidRPr="00000000" w14:paraId="000000FB">
      <w:pPr>
        <w:spacing w:line="480" w:lineRule="auto"/>
        <w:ind w:left="0" w:firstLine="0"/>
        <w:rPr/>
      </w:pPr>
      <w:r w:rsidDel="00000000" w:rsidR="00000000" w:rsidRPr="00000000">
        <w:rPr>
          <w:rtl w:val="0"/>
        </w:rPr>
      </w:r>
    </w:p>
    <w:p w:rsidR="00000000" w:rsidDel="00000000" w:rsidP="00000000" w:rsidRDefault="00000000" w:rsidRPr="00000000" w14:paraId="000000FC">
      <w:pPr>
        <w:spacing w:line="480" w:lineRule="auto"/>
        <w:ind w:left="0" w:firstLine="0"/>
        <w:rPr/>
      </w:pPr>
      <w:r w:rsidDel="00000000" w:rsidR="00000000" w:rsidRPr="00000000">
        <w:rPr>
          <w:rtl w:val="0"/>
        </w:rPr>
      </w:r>
    </w:p>
    <w:p w:rsidR="00000000" w:rsidDel="00000000" w:rsidP="00000000" w:rsidRDefault="00000000" w:rsidRPr="00000000" w14:paraId="000000FD">
      <w:pPr>
        <w:pStyle w:val="Heading3"/>
        <w:spacing w:line="480" w:lineRule="auto"/>
        <w:rPr/>
      </w:pPr>
      <w:bookmarkStart w:colFirst="0" w:colLast="0" w:name="_359ywcfk69kc" w:id="13"/>
      <w:bookmarkEnd w:id="13"/>
      <w:r w:rsidDel="00000000" w:rsidR="00000000" w:rsidRPr="00000000">
        <w:rPr>
          <w:b w:val="1"/>
          <w:sz w:val="24"/>
          <w:szCs w:val="24"/>
          <w:rtl w:val="0"/>
        </w:rPr>
        <w:t xml:space="preserve">Results</w:t>
      </w:r>
      <w:r w:rsidDel="00000000" w:rsidR="00000000" w:rsidRPr="00000000">
        <w:rPr>
          <w:rtl w:val="0"/>
        </w:rPr>
      </w:r>
    </w:p>
    <w:tbl>
      <w:tblPr>
        <w:tblStyle w:val="Table3"/>
        <w:tblW w:w="1012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825"/>
        <w:gridCol w:w="735"/>
        <w:gridCol w:w="780"/>
        <w:gridCol w:w="780"/>
        <w:gridCol w:w="660"/>
        <w:gridCol w:w="1665"/>
        <w:tblGridChange w:id="0">
          <w:tblGrid>
            <w:gridCol w:w="780"/>
            <w:gridCol w:w="780"/>
            <w:gridCol w:w="780"/>
            <w:gridCol w:w="780"/>
            <w:gridCol w:w="780"/>
            <w:gridCol w:w="780"/>
            <w:gridCol w:w="825"/>
            <w:gridCol w:w="735"/>
            <w:gridCol w:w="780"/>
            <w:gridCol w:w="780"/>
            <w:gridCol w:w="660"/>
            <w:gridCol w:w="1665"/>
          </w:tblGrid>
        </w:tblGridChange>
      </w:tblGrid>
      <w:tr>
        <w:trPr>
          <w:cantSplit w:val="0"/>
          <w:trHeight w:val="428.93554687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Dry Bulb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Wet Bulb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Wind (kph)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RH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24-hr Rain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FFMC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ISI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BUI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FWI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13.3</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7.2</w:t>
            </w:r>
          </w:p>
        </w:tc>
        <w:tc>
          <w:tcPr>
            <w:shd w:fill="auto" w:val="clear"/>
            <w:tcMar>
              <w:top w:w="100.0" w:type="dxa"/>
              <w:left w:w="100.0" w:type="dxa"/>
              <w:bottom w:w="100.0" w:type="dxa"/>
              <w:right w:w="100.0" w:type="dxa"/>
            </w:tcMar>
            <w:vAlign w:val="top"/>
          </w:tcPr>
          <w:p w:rsidR="00000000" w:rsidDel="00000000" w:rsidP="00000000" w:rsidRDefault="00000000" w:rsidRPr="00000000" w14:paraId="000001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20.28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41</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19 - 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14.3</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14 - 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3 - very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7.6</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31</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4 - very low</w:t>
            </w:r>
          </w:p>
        </w:tc>
      </w:tr>
    </w:tbl>
    <w:p w:rsidR="00000000" w:rsidDel="00000000" w:rsidP="00000000" w:rsidRDefault="00000000" w:rsidRPr="00000000" w14:paraId="0000013A">
      <w:pPr>
        <w:spacing w:line="480" w:lineRule="auto"/>
        <w:rPr/>
      </w:pPr>
      <w:r w:rsidDel="00000000" w:rsidR="00000000" w:rsidRPr="00000000">
        <w:rPr>
          <w:rtl w:val="0"/>
        </w:rPr>
      </w:r>
    </w:p>
    <w:p w:rsidR="00000000" w:rsidDel="00000000" w:rsidP="00000000" w:rsidRDefault="00000000" w:rsidRPr="00000000" w14:paraId="0000013B">
      <w:pPr>
        <w:spacing w:line="480" w:lineRule="auto"/>
        <w:rPr/>
      </w:pPr>
      <w:r w:rsidDel="00000000" w:rsidR="00000000" w:rsidRPr="00000000">
        <w:rPr>
          <w:b w:val="1"/>
          <w:rtl w:val="0"/>
        </w:rPr>
        <w:t xml:space="preserve">Table 8</w:t>
      </w:r>
      <w:r w:rsidDel="00000000" w:rsidR="00000000" w:rsidRPr="00000000">
        <w:rPr>
          <w:rtl w:val="0"/>
        </w:rPr>
        <w:t xml:space="preserve">: The collected data for the research done at GF1.</w:t>
      </w:r>
    </w:p>
    <w:tbl>
      <w:tblPr>
        <w:tblStyle w:val="Table4"/>
        <w:tblW w:w="101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855"/>
        <w:gridCol w:w="765"/>
        <w:gridCol w:w="720"/>
        <w:gridCol w:w="780"/>
        <w:gridCol w:w="735"/>
        <w:gridCol w:w="1620"/>
        <w:tblGridChange w:id="0">
          <w:tblGrid>
            <w:gridCol w:w="780"/>
            <w:gridCol w:w="780"/>
            <w:gridCol w:w="780"/>
            <w:gridCol w:w="780"/>
            <w:gridCol w:w="780"/>
            <w:gridCol w:w="780"/>
            <w:gridCol w:w="855"/>
            <w:gridCol w:w="765"/>
            <w:gridCol w:w="720"/>
            <w:gridCol w:w="780"/>
            <w:gridCol w:w="735"/>
            <w:gridCol w:w="16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76" w:lineRule="auto"/>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76" w:lineRule="auto"/>
              <w:rPr>
                <w:b w:val="1"/>
              </w:rPr>
            </w:pPr>
            <w:r w:rsidDel="00000000" w:rsidR="00000000" w:rsidRPr="00000000">
              <w:rPr>
                <w:b w:val="1"/>
                <w:rtl w:val="0"/>
              </w:rPr>
              <w:t xml:space="preserve">Dry Bulb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E">
            <w:pPr>
              <w:widowControl w:val="0"/>
              <w:spacing w:line="276" w:lineRule="auto"/>
              <w:rPr>
                <w:b w:val="1"/>
              </w:rPr>
            </w:pPr>
            <w:r w:rsidDel="00000000" w:rsidR="00000000" w:rsidRPr="00000000">
              <w:rPr>
                <w:b w:val="1"/>
                <w:rtl w:val="0"/>
              </w:rPr>
              <w:t xml:space="preserve">Wet Bulb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widowControl w:val="0"/>
              <w:spacing w:line="276" w:lineRule="auto"/>
              <w:rPr>
                <w:b w:val="1"/>
              </w:rPr>
            </w:pPr>
            <w:r w:rsidDel="00000000" w:rsidR="00000000" w:rsidRPr="00000000">
              <w:rPr>
                <w:b w:val="1"/>
                <w:rtl w:val="0"/>
              </w:rPr>
              <w:t xml:space="preserve">Wind (kph)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40">
            <w:pPr>
              <w:widowControl w:val="0"/>
              <w:spacing w:line="276" w:lineRule="auto"/>
              <w:rPr>
                <w:b w:val="1"/>
              </w:rPr>
            </w:pPr>
            <w:r w:rsidDel="00000000" w:rsidR="00000000" w:rsidRPr="00000000">
              <w:rPr>
                <w:b w:val="1"/>
                <w:rtl w:val="0"/>
              </w:rPr>
              <w:t xml:space="preserve">RH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76" w:lineRule="auto"/>
              <w:rPr>
                <w:b w:val="1"/>
              </w:rPr>
            </w:pPr>
            <w:r w:rsidDel="00000000" w:rsidR="00000000" w:rsidRPr="00000000">
              <w:rPr>
                <w:b w:val="1"/>
                <w:rtl w:val="0"/>
              </w:rPr>
              <w:t xml:space="preserve">24-hr Rain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76" w:lineRule="auto"/>
              <w:rPr>
                <w:b w:val="1"/>
              </w:rPr>
            </w:pPr>
            <w:r w:rsidDel="00000000" w:rsidR="00000000" w:rsidRPr="00000000">
              <w:rPr>
                <w:b w:val="1"/>
                <w:rtl w:val="0"/>
              </w:rPr>
              <w:t xml:space="preserve">FFMC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76" w:lineRule="auto"/>
              <w:rPr>
                <w:b w:val="1"/>
              </w:rPr>
            </w:pPr>
            <w:r w:rsidDel="00000000" w:rsidR="00000000" w:rsidRPr="00000000">
              <w:rPr>
                <w:b w:val="1"/>
                <w:rtl w:val="0"/>
              </w:rPr>
              <w:t xml:space="preserve">DMC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76" w:lineRule="auto"/>
              <w:rPr>
                <w:b w:val="1"/>
              </w:rPr>
            </w:pPr>
            <w:r w:rsidDel="00000000" w:rsidR="00000000" w:rsidRPr="00000000">
              <w:rPr>
                <w:b w:val="1"/>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76" w:lineRule="auto"/>
              <w:rPr>
                <w:b w:val="1"/>
              </w:rPr>
            </w:pPr>
            <w:r w:rsidDel="00000000" w:rsidR="00000000" w:rsidRPr="00000000">
              <w:rPr>
                <w:b w:val="1"/>
                <w:rtl w:val="0"/>
              </w:rPr>
              <w:t xml:space="preserve">ISI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76" w:lineRule="auto"/>
              <w:rPr>
                <w:b w:val="1"/>
              </w:rPr>
            </w:pPr>
            <w:r w:rsidDel="00000000" w:rsidR="00000000" w:rsidRPr="00000000">
              <w:rPr>
                <w:b w:val="1"/>
                <w:rtl w:val="0"/>
              </w:rPr>
              <w:t xml:space="preserve">BUI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76" w:lineRule="auto"/>
              <w:rPr>
                <w:b w:val="1"/>
              </w:rPr>
            </w:pPr>
            <w:r w:rsidDel="00000000" w:rsidR="00000000" w:rsidRPr="00000000">
              <w:rPr>
                <w:b w:val="1"/>
                <w:rtl w:val="0"/>
              </w:rPr>
              <w:t xml:space="preserve">FWI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76" w:lineRule="auto"/>
              <w:rPr>
                <w:b w:val="1"/>
              </w:rPr>
            </w:pPr>
            <w:r w:rsidDel="00000000" w:rsidR="00000000" w:rsidRPr="00000000">
              <w:rPr>
                <w:b w:val="1"/>
                <w:rtl w:val="0"/>
              </w:rPr>
              <w:t xml:space="preserve">5/17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76" w:lineRule="auto"/>
              <w:rPr/>
            </w:pPr>
            <w:r w:rsidDel="00000000" w:rsidR="00000000" w:rsidRPr="00000000">
              <w:rPr>
                <w:rtl w:val="0"/>
              </w:rPr>
              <w:t xml:space="preserve">15.9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76" w:lineRule="auto"/>
              <w:rPr/>
            </w:pPr>
            <w:r w:rsidDel="00000000" w:rsidR="00000000" w:rsidRPr="00000000">
              <w:rPr>
                <w:rtl w:val="0"/>
              </w:rPr>
              <w:t xml:space="preserve">9.6</w:t>
            </w:r>
          </w:p>
        </w:tc>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76" w:lineRule="auto"/>
              <w:rPr/>
            </w:pPr>
            <w:r w:rsidDel="00000000" w:rsidR="00000000" w:rsidRPr="00000000">
              <w:rPr>
                <w:rtl w:val="0"/>
              </w:rPr>
              <w:t xml:space="preserve">12.11</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76" w:lineRule="auto"/>
              <w:rPr/>
            </w:pPr>
            <w:r w:rsidDel="00000000" w:rsidR="00000000" w:rsidRPr="00000000">
              <w:rPr>
                <w:rtl w:val="0"/>
              </w:rPr>
              <w:t xml:space="preserve">49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76" w:lineRule="auto"/>
              <w:rPr/>
            </w:pPr>
            <w:r w:rsidDel="00000000" w:rsidR="00000000" w:rsidRPr="00000000">
              <w:rPr>
                <w:rtl w:val="0"/>
              </w:rPr>
              <w:t xml:space="preserve">5.84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76" w:lineRule="auto"/>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76" w:lineRule="auto"/>
              <w:rPr/>
            </w:pPr>
            <w:r w:rsidDel="00000000" w:rsidR="00000000" w:rsidRPr="00000000">
              <w:rPr>
                <w:rtl w:val="0"/>
              </w:rPr>
              <w:t xml:space="preserve">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76"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76"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76" w:lineRule="auto"/>
              <w:rPr/>
            </w:pPr>
            <w:r w:rsidDel="00000000" w:rsidR="00000000" w:rsidRPr="00000000">
              <w:rPr>
                <w:rtl w:val="0"/>
              </w:rPr>
              <w:t xml:space="preserve">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76" w:lineRule="auto"/>
              <w:rPr/>
            </w:pPr>
            <w:r w:rsidDel="00000000" w:rsidR="00000000" w:rsidRPr="00000000">
              <w:rPr>
                <w:rtl w:val="0"/>
              </w:rPr>
              <w:t xml:space="preserve">14 - 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76" w:lineRule="auto"/>
              <w:rPr>
                <w:b w:val="1"/>
              </w:rPr>
            </w:pPr>
            <w:r w:rsidDel="00000000" w:rsidR="00000000" w:rsidRPr="00000000">
              <w:rPr>
                <w:b w:val="1"/>
                <w:rtl w:val="0"/>
              </w:rPr>
              <w:t xml:space="preserve">5/18</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76" w:lineRule="auto"/>
              <w:rPr/>
            </w:pPr>
            <w:r w:rsidDel="00000000" w:rsidR="00000000" w:rsidRPr="00000000">
              <w:rPr>
                <w:rtl w:val="0"/>
              </w:rPr>
              <w:t xml:space="preserve">14.2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76" w:lineRule="auto"/>
              <w:rPr/>
            </w:pPr>
            <w:r w:rsidDel="00000000" w:rsidR="00000000" w:rsidRPr="00000000">
              <w:rPr>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76" w:lineRule="auto"/>
              <w:rPr/>
            </w:pPr>
            <w:r w:rsidDel="00000000" w:rsidR="00000000" w:rsidRPr="00000000">
              <w:rPr>
                <w:rtl w:val="0"/>
              </w:rPr>
              <w:t xml:space="preserve">12.67</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76" w:lineRule="auto"/>
              <w:rPr/>
            </w:pPr>
            <w:r w:rsidDel="00000000" w:rsidR="00000000" w:rsidRPr="00000000">
              <w:rPr>
                <w:rtl w:val="0"/>
              </w:rPr>
              <w:t xml:space="preserve">19.1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76"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76" w:lineRule="auto"/>
              <w:rPr/>
            </w:pPr>
            <w:r w:rsidDel="00000000" w:rsidR="00000000" w:rsidRPr="00000000">
              <w:rPr>
                <w:rtl w:val="0"/>
              </w:rPr>
              <w:t xml:space="preserve">90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76"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spacing w:line="276" w:lineRule="auto"/>
              <w:rPr/>
            </w:pPr>
            <w:r w:rsidDel="00000000" w:rsidR="00000000" w:rsidRPr="00000000">
              <w:rPr>
                <w:rtl w:val="0"/>
              </w:rPr>
              <w:t xml:space="preserve">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76"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76"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5F">
            <w:pPr>
              <w:widowControl w:val="0"/>
              <w:spacing w:line="276" w:lineRule="auto"/>
              <w:rPr/>
            </w:pPr>
            <w:r w:rsidDel="00000000" w:rsidR="00000000" w:rsidRPr="00000000">
              <w:rPr>
                <w:rtl w:val="0"/>
              </w:rPr>
              <w:t xml:space="preserve">17 - 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0">
            <w:pPr>
              <w:widowControl w:val="0"/>
              <w:spacing w:line="276" w:lineRule="auto"/>
              <w:rPr>
                <w:b w:val="1"/>
              </w:rPr>
            </w:pPr>
            <w:r w:rsidDel="00000000" w:rsidR="00000000" w:rsidRPr="00000000">
              <w:rPr>
                <w:b w:val="1"/>
                <w:rtl w:val="0"/>
              </w:rPr>
              <w:t xml:space="preserve">5/19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76" w:lineRule="auto"/>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76" w:lineRule="auto"/>
              <w:rPr/>
            </w:pPr>
            <w:r w:rsidDel="00000000" w:rsidR="00000000" w:rsidRPr="00000000">
              <w:rPr>
                <w:rtl w:val="0"/>
              </w:rPr>
              <w:t xml:space="preserve">5.7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76" w:lineRule="auto"/>
              <w:rPr/>
            </w:pPr>
            <w:r w:rsidDel="00000000" w:rsidR="00000000" w:rsidRPr="00000000">
              <w:rPr>
                <w:rtl w:val="0"/>
              </w:rPr>
              <w:t xml:space="preserve">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76" w:lineRule="auto"/>
              <w:rPr/>
            </w:pPr>
            <w:r w:rsidDel="00000000" w:rsidR="00000000" w:rsidRPr="00000000">
              <w:rPr>
                <w:rtl w:val="0"/>
              </w:rPr>
              <w:t xml:space="preserve">56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76" w:lineRule="auto"/>
              <w:rPr/>
            </w:pPr>
            <w:r w:rsidDel="00000000" w:rsidR="00000000" w:rsidRPr="00000000">
              <w:rPr>
                <w:rtl w:val="0"/>
              </w:rPr>
              <w:t xml:space="preserve">24.6</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76" w:lineRule="auto"/>
              <w:rPr/>
            </w:pPr>
            <w:r w:rsidDel="00000000" w:rsidR="00000000" w:rsidRPr="00000000">
              <w:rPr>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76"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76"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76"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76"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76" w:lineRule="auto"/>
              <w:rPr/>
            </w:pPr>
            <w:r w:rsidDel="00000000" w:rsidR="00000000" w:rsidRPr="00000000">
              <w:rPr>
                <w:rtl w:val="0"/>
              </w:rPr>
              <w:t xml:space="preserve">3 - very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76" w:lineRule="auto"/>
              <w:rPr>
                <w:b w:val="1"/>
              </w:rPr>
            </w:pPr>
            <w:r w:rsidDel="00000000" w:rsidR="00000000" w:rsidRPr="00000000">
              <w:rPr>
                <w:b w:val="1"/>
                <w:rtl w:val="0"/>
              </w:rPr>
              <w:t xml:space="preserve">5/20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76"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76" w:lineRule="auto"/>
              <w:rPr/>
            </w:pPr>
            <w:r w:rsidDel="00000000" w:rsidR="00000000" w:rsidRPr="00000000">
              <w:rPr>
                <w:rtl w:val="0"/>
              </w:rPr>
              <w:t xml:space="preserve">8.2</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76" w:lineRule="auto"/>
              <w:rPr/>
            </w:pPr>
            <w:r w:rsidDel="00000000" w:rsidR="00000000" w:rsidRPr="00000000">
              <w:rPr>
                <w:rtl w:val="0"/>
              </w:rPr>
              <w:t xml:space="preserve">9.9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76" w:lineRule="auto"/>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76" w:lineRule="auto"/>
              <w:rPr/>
            </w:pPr>
            <w:r w:rsidDel="00000000" w:rsidR="00000000" w:rsidRPr="00000000">
              <w:rPr>
                <w:rtl w:val="0"/>
              </w:rPr>
              <w:t xml:space="preserve">3.55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76" w:lineRule="auto"/>
              <w:rPr/>
            </w:pPr>
            <w:r w:rsidDel="00000000" w:rsidR="00000000" w:rsidRPr="00000000">
              <w:rPr>
                <w:rtl w:val="0"/>
              </w:rPr>
              <w:t xml:space="preserve">88</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76"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76"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5">
            <w:pPr>
              <w:widowControl w:val="0"/>
              <w:spacing w:line="276"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76">
            <w:pPr>
              <w:widowControl w:val="0"/>
              <w:spacing w:line="276" w:lineRule="auto"/>
              <w:rPr/>
            </w:pPr>
            <w:r w:rsidDel="00000000" w:rsidR="00000000" w:rsidRPr="00000000">
              <w:rPr>
                <w:rtl w:val="0"/>
              </w:rPr>
              <w:t xml:space="preserv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7">
            <w:pPr>
              <w:widowControl w:val="0"/>
              <w:spacing w:line="276" w:lineRule="auto"/>
              <w:rPr/>
            </w:pPr>
            <w:r w:rsidDel="00000000" w:rsidR="00000000" w:rsidRPr="00000000">
              <w:rPr>
                <w:rtl w:val="0"/>
              </w:rPr>
              <w:t xml:space="preserve">8 - low</w:t>
            </w:r>
          </w:p>
        </w:tc>
      </w:tr>
    </w:tbl>
    <w:p w:rsidR="00000000" w:rsidDel="00000000" w:rsidP="00000000" w:rsidRDefault="00000000" w:rsidRPr="00000000" w14:paraId="00000178">
      <w:pPr>
        <w:spacing w:line="480" w:lineRule="auto"/>
        <w:rPr>
          <w:b w:val="1"/>
        </w:rPr>
      </w:pPr>
      <w:r w:rsidDel="00000000" w:rsidR="00000000" w:rsidRPr="00000000">
        <w:rPr>
          <w:rtl w:val="0"/>
        </w:rPr>
      </w:r>
    </w:p>
    <w:p w:rsidR="00000000" w:rsidDel="00000000" w:rsidP="00000000" w:rsidRDefault="00000000" w:rsidRPr="00000000" w14:paraId="00000179">
      <w:pPr>
        <w:spacing w:line="480" w:lineRule="auto"/>
        <w:rPr/>
      </w:pPr>
      <w:r w:rsidDel="00000000" w:rsidR="00000000" w:rsidRPr="00000000">
        <w:rPr>
          <w:b w:val="1"/>
          <w:rtl w:val="0"/>
        </w:rPr>
        <w:t xml:space="preserve">Table 9</w:t>
      </w:r>
      <w:r w:rsidDel="00000000" w:rsidR="00000000" w:rsidRPr="00000000">
        <w:rPr>
          <w:rtl w:val="0"/>
        </w:rPr>
        <w:t xml:space="preserve">: The collected data for the research done at GF2.</w:t>
      </w:r>
    </w:p>
    <w:tbl>
      <w:tblPr>
        <w:tblStyle w:val="Table5"/>
        <w:tblW w:w="1011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80"/>
        <w:gridCol w:w="780"/>
        <w:gridCol w:w="780"/>
        <w:gridCol w:w="780"/>
        <w:gridCol w:w="780"/>
        <w:gridCol w:w="780"/>
        <w:gridCol w:w="825"/>
        <w:gridCol w:w="735"/>
        <w:gridCol w:w="780"/>
        <w:gridCol w:w="780"/>
        <w:gridCol w:w="660"/>
        <w:gridCol w:w="1650"/>
        <w:tblGridChange w:id="0">
          <w:tblGrid>
            <w:gridCol w:w="780"/>
            <w:gridCol w:w="780"/>
            <w:gridCol w:w="780"/>
            <w:gridCol w:w="780"/>
            <w:gridCol w:w="780"/>
            <w:gridCol w:w="780"/>
            <w:gridCol w:w="825"/>
            <w:gridCol w:w="735"/>
            <w:gridCol w:w="780"/>
            <w:gridCol w:w="780"/>
            <w:gridCol w:w="660"/>
            <w:gridCol w:w="165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Dry Bulb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Wet Bulb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Wind (kph)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RH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7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24-hr Rain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FFMC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ISI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BUI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FWI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17.3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16.09</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10 -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18.4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11.3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22.53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19 - 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b w:val="1"/>
              </w:rPr>
            </w:pPr>
            <w:r w:rsidDel="00000000" w:rsidR="00000000" w:rsidRPr="00000000">
              <w:rPr>
                <w:b w:val="1"/>
                <w:rtl w:val="0"/>
              </w:rPr>
              <w:t xml:space="preserve">5/27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15.5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6.44</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15 - moderate</w:t>
            </w:r>
          </w:p>
        </w:tc>
      </w:tr>
    </w:tbl>
    <w:p w:rsidR="00000000" w:rsidDel="00000000" w:rsidP="00000000" w:rsidRDefault="00000000" w:rsidRPr="00000000" w14:paraId="000001AA">
      <w:pPr>
        <w:spacing w:line="480" w:lineRule="auto"/>
        <w:rPr/>
      </w:pPr>
      <w:r w:rsidDel="00000000" w:rsidR="00000000" w:rsidRPr="00000000">
        <w:rPr>
          <w:rtl w:val="0"/>
        </w:rPr>
      </w:r>
    </w:p>
    <w:p w:rsidR="00000000" w:rsidDel="00000000" w:rsidP="00000000" w:rsidRDefault="00000000" w:rsidRPr="00000000" w14:paraId="000001AB">
      <w:pPr>
        <w:spacing w:line="480" w:lineRule="auto"/>
        <w:rPr/>
      </w:pPr>
      <w:r w:rsidDel="00000000" w:rsidR="00000000" w:rsidRPr="00000000">
        <w:rPr>
          <w:b w:val="1"/>
          <w:rtl w:val="0"/>
        </w:rPr>
        <w:t xml:space="preserve">Table 10</w:t>
      </w:r>
      <w:r w:rsidDel="00000000" w:rsidR="00000000" w:rsidRPr="00000000">
        <w:rPr>
          <w:rtl w:val="0"/>
        </w:rPr>
        <w:t xml:space="preserve">: The collected data for the research done at M1.</w:t>
      </w:r>
    </w:p>
    <w:p w:rsidR="00000000" w:rsidDel="00000000" w:rsidP="00000000" w:rsidRDefault="00000000" w:rsidRPr="00000000" w14:paraId="000001AC">
      <w:pPr>
        <w:spacing w:line="480" w:lineRule="auto"/>
        <w:rPr/>
      </w:pPr>
      <w:r w:rsidDel="00000000" w:rsidR="00000000" w:rsidRPr="00000000">
        <w:rPr>
          <w:rtl w:val="0"/>
        </w:rPr>
      </w:r>
    </w:p>
    <w:tbl>
      <w:tblPr>
        <w:tblStyle w:val="Table6"/>
        <w:tblW w:w="10905.0" w:type="dxa"/>
        <w:jc w:val="left"/>
        <w:tblInd w:w="-73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1335"/>
        <w:gridCol w:w="930"/>
        <w:gridCol w:w="780"/>
        <w:gridCol w:w="780"/>
        <w:gridCol w:w="780"/>
        <w:gridCol w:w="825"/>
        <w:gridCol w:w="735"/>
        <w:gridCol w:w="780"/>
        <w:gridCol w:w="780"/>
        <w:gridCol w:w="765"/>
        <w:gridCol w:w="1605"/>
        <w:tblGridChange w:id="0">
          <w:tblGrid>
            <w:gridCol w:w="810"/>
            <w:gridCol w:w="1335"/>
            <w:gridCol w:w="930"/>
            <w:gridCol w:w="780"/>
            <w:gridCol w:w="780"/>
            <w:gridCol w:w="780"/>
            <w:gridCol w:w="825"/>
            <w:gridCol w:w="735"/>
            <w:gridCol w:w="780"/>
            <w:gridCol w:w="780"/>
            <w:gridCol w:w="765"/>
            <w:gridCol w:w="160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D">
            <w:pPr>
              <w:widowControl w:val="0"/>
              <w:spacing w:line="276" w:lineRule="auto"/>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1AE">
            <w:pPr>
              <w:widowControl w:val="0"/>
              <w:spacing w:line="276" w:lineRule="auto"/>
              <w:rPr>
                <w:b w:val="1"/>
              </w:rPr>
            </w:pPr>
            <w:r w:rsidDel="00000000" w:rsidR="00000000" w:rsidRPr="00000000">
              <w:rPr>
                <w:b w:val="1"/>
                <w:rtl w:val="0"/>
              </w:rPr>
              <w:t xml:space="preserve">Dry Bulb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76" w:lineRule="auto"/>
              <w:rPr>
                <w:b w:val="1"/>
              </w:rPr>
            </w:pPr>
            <w:r w:rsidDel="00000000" w:rsidR="00000000" w:rsidRPr="00000000">
              <w:rPr>
                <w:b w:val="1"/>
                <w:rtl w:val="0"/>
              </w:rPr>
              <w:t xml:space="preserve">Wet Bulb (C)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76" w:lineRule="auto"/>
              <w:rPr>
                <w:b w:val="1"/>
              </w:rPr>
            </w:pPr>
            <w:r w:rsidDel="00000000" w:rsidR="00000000" w:rsidRPr="00000000">
              <w:rPr>
                <w:b w:val="1"/>
                <w:rtl w:val="0"/>
              </w:rPr>
              <w:t xml:space="preserve">Wind (kph)</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76" w:lineRule="auto"/>
              <w:rPr>
                <w:b w:val="1"/>
              </w:rPr>
            </w:pPr>
            <w:r w:rsidDel="00000000" w:rsidR="00000000" w:rsidRPr="00000000">
              <w:rPr>
                <w:b w:val="1"/>
                <w:rtl w:val="0"/>
              </w:rPr>
              <w:t xml:space="preserve">RH (%)</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76" w:lineRule="auto"/>
              <w:rPr>
                <w:b w:val="1"/>
              </w:rPr>
            </w:pPr>
            <w:r w:rsidDel="00000000" w:rsidR="00000000" w:rsidRPr="00000000">
              <w:rPr>
                <w:b w:val="1"/>
                <w:rtl w:val="0"/>
              </w:rPr>
              <w:t xml:space="preserve">24-hr Rain (mm)</w:t>
            </w:r>
          </w:p>
        </w:tc>
        <w:tc>
          <w:tcPr>
            <w:shd w:fill="auto" w:val="clear"/>
            <w:tcMar>
              <w:top w:w="100.0" w:type="dxa"/>
              <w:left w:w="100.0" w:type="dxa"/>
              <w:bottom w:w="100.0" w:type="dxa"/>
              <w:right w:w="100.0" w:type="dxa"/>
            </w:tcMar>
            <w:vAlign w:val="top"/>
          </w:tcPr>
          <w:p w:rsidR="00000000" w:rsidDel="00000000" w:rsidP="00000000" w:rsidRDefault="00000000" w:rsidRPr="00000000" w14:paraId="000001B3">
            <w:pPr>
              <w:widowControl w:val="0"/>
              <w:spacing w:line="276" w:lineRule="auto"/>
              <w:rPr>
                <w:b w:val="1"/>
              </w:rPr>
            </w:pPr>
            <w:r w:rsidDel="00000000" w:rsidR="00000000" w:rsidRPr="00000000">
              <w:rPr>
                <w:b w:val="1"/>
                <w:rtl w:val="0"/>
              </w:rPr>
              <w:t xml:space="preserve">FFMC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widowControl w:val="0"/>
              <w:spacing w:line="276" w:lineRule="auto"/>
              <w:rPr>
                <w:b w:val="1"/>
              </w:rPr>
            </w:pPr>
            <w:r w:rsidDel="00000000" w:rsidR="00000000" w:rsidRPr="00000000">
              <w:rPr>
                <w:b w:val="1"/>
                <w:rtl w:val="0"/>
              </w:rPr>
              <w:t xml:space="preserve">DMC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widowControl w:val="0"/>
              <w:spacing w:line="276" w:lineRule="auto"/>
              <w:rPr>
                <w:b w:val="1"/>
              </w:rPr>
            </w:pPr>
            <w:r w:rsidDel="00000000" w:rsidR="00000000" w:rsidRPr="00000000">
              <w:rPr>
                <w:b w:val="1"/>
                <w:rtl w:val="0"/>
              </w:rPr>
              <w:t xml:space="preserve">DC</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widowControl w:val="0"/>
              <w:spacing w:line="276" w:lineRule="auto"/>
              <w:rPr>
                <w:b w:val="1"/>
              </w:rPr>
            </w:pPr>
            <w:r w:rsidDel="00000000" w:rsidR="00000000" w:rsidRPr="00000000">
              <w:rPr>
                <w:b w:val="1"/>
                <w:rtl w:val="0"/>
              </w:rPr>
              <w:t xml:space="preserve">ISI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widowControl w:val="0"/>
              <w:spacing w:line="276" w:lineRule="auto"/>
              <w:rPr>
                <w:b w:val="1"/>
              </w:rPr>
            </w:pPr>
            <w:r w:rsidDel="00000000" w:rsidR="00000000" w:rsidRPr="00000000">
              <w:rPr>
                <w:b w:val="1"/>
                <w:rtl w:val="0"/>
              </w:rPr>
              <w:t xml:space="preserve">BUI</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widowControl w:val="0"/>
              <w:spacing w:line="276" w:lineRule="auto"/>
              <w:rPr>
                <w:b w:val="1"/>
              </w:rPr>
            </w:pPr>
            <w:r w:rsidDel="00000000" w:rsidR="00000000" w:rsidRPr="00000000">
              <w:rPr>
                <w:b w:val="1"/>
                <w:rtl w:val="0"/>
              </w:rPr>
              <w:t xml:space="preserve">FWI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9">
            <w:pPr>
              <w:widowControl w:val="0"/>
              <w:spacing w:line="276" w:lineRule="auto"/>
              <w:rPr>
                <w:b w:val="1"/>
              </w:rPr>
            </w:pPr>
            <w:r w:rsidDel="00000000" w:rsidR="00000000" w:rsidRPr="00000000">
              <w:rPr>
                <w:b w:val="1"/>
                <w:rtl w:val="0"/>
              </w:rPr>
              <w:t xml:space="preserve">5/25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widowControl w:val="0"/>
              <w:spacing w:line="276" w:lineRule="auto"/>
              <w:rPr/>
            </w:pPr>
            <w:r w:rsidDel="00000000" w:rsidR="00000000" w:rsidRPr="00000000">
              <w:rPr>
                <w:rtl w:val="0"/>
              </w:rPr>
              <w:t xml:space="preserve">20.1</w:t>
            </w:r>
          </w:p>
        </w:tc>
        <w:tc>
          <w:tcPr>
            <w:shd w:fill="auto" w:val="clear"/>
            <w:tcMar>
              <w:top w:w="100.0" w:type="dxa"/>
              <w:left w:w="100.0" w:type="dxa"/>
              <w:bottom w:w="100.0" w:type="dxa"/>
              <w:right w:w="100.0" w:type="dxa"/>
            </w:tcMar>
            <w:vAlign w:val="top"/>
          </w:tcPr>
          <w:p w:rsidR="00000000" w:rsidDel="00000000" w:rsidP="00000000" w:rsidRDefault="00000000" w:rsidRPr="00000000" w14:paraId="000001BB">
            <w:pPr>
              <w:widowControl w:val="0"/>
              <w:spacing w:line="276" w:lineRule="auto"/>
              <w:rPr/>
            </w:pPr>
            <w:r w:rsidDel="00000000" w:rsidR="00000000" w:rsidRPr="00000000">
              <w:rPr>
                <w:rtl w:val="0"/>
              </w:rPr>
              <w:t xml:space="preserve">12.5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widowControl w:val="0"/>
              <w:spacing w:line="276" w:lineRule="auto"/>
              <w:rPr/>
            </w:pPr>
            <w:r w:rsidDel="00000000" w:rsidR="00000000" w:rsidRPr="00000000">
              <w:rPr>
                <w:rtl w:val="0"/>
              </w:rPr>
              <w:t xml:space="preserve">16.9</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widowControl w:val="0"/>
              <w:spacing w:line="276" w:lineRule="auto"/>
              <w:rPr/>
            </w:pPr>
            <w:r w:rsidDel="00000000" w:rsidR="00000000" w:rsidRPr="00000000">
              <w:rPr>
                <w:rtl w:val="0"/>
              </w:rPr>
              <w:t xml:space="preserve">38</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widowControl w:val="0"/>
              <w:spacing w:line="276" w:lineRule="auto"/>
              <w:rPr/>
            </w:pPr>
            <w:r w:rsidDel="00000000" w:rsidR="00000000" w:rsidRPr="00000000">
              <w:rPr>
                <w:rtl w:val="0"/>
              </w:rPr>
              <w:t xml:space="preserve">2.03</w:t>
            </w:r>
          </w:p>
        </w:tc>
        <w:tc>
          <w:tcPr>
            <w:shd w:fill="auto" w:val="clear"/>
            <w:tcMar>
              <w:top w:w="100.0" w:type="dxa"/>
              <w:left w:w="100.0" w:type="dxa"/>
              <w:bottom w:w="100.0" w:type="dxa"/>
              <w:right w:w="100.0" w:type="dxa"/>
            </w:tcMar>
            <w:vAlign w:val="top"/>
          </w:tcPr>
          <w:p w:rsidR="00000000" w:rsidDel="00000000" w:rsidP="00000000" w:rsidRDefault="00000000" w:rsidRPr="00000000" w14:paraId="000001BF">
            <w:pPr>
              <w:widowControl w:val="0"/>
              <w:spacing w:line="276" w:lineRule="auto"/>
              <w:rPr/>
            </w:pPr>
            <w:r w:rsidDel="00000000" w:rsidR="00000000" w:rsidRPr="00000000">
              <w:rPr>
                <w:rtl w:val="0"/>
              </w:rPr>
              <w:t xml:space="preserve">89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0">
            <w:pPr>
              <w:widowControl w:val="0"/>
              <w:spacing w:line="276" w:lineRule="auto"/>
              <w:rPr/>
            </w:pPr>
            <w:r w:rsidDel="00000000" w:rsidR="00000000" w:rsidRPr="00000000">
              <w:rPr>
                <w:rtl w:val="0"/>
              </w:rPr>
              <w:t xml:space="preserve">17</w:t>
            </w:r>
          </w:p>
        </w:tc>
        <w:tc>
          <w:tcPr>
            <w:shd w:fill="auto" w:val="clear"/>
            <w:tcMar>
              <w:top w:w="100.0" w:type="dxa"/>
              <w:left w:w="100.0" w:type="dxa"/>
              <w:bottom w:w="100.0" w:type="dxa"/>
              <w:right w:w="100.0" w:type="dxa"/>
            </w:tcMar>
            <w:vAlign w:val="top"/>
          </w:tcPr>
          <w:p w:rsidR="00000000" w:rsidDel="00000000" w:rsidP="00000000" w:rsidRDefault="00000000" w:rsidRPr="00000000" w14:paraId="000001C1">
            <w:pPr>
              <w:widowControl w:val="0"/>
              <w:spacing w:line="276" w:lineRule="auto"/>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2">
            <w:pPr>
              <w:widowControl w:val="0"/>
              <w:spacing w:line="276" w:lineRule="auto"/>
              <w:rPr/>
            </w:pPr>
            <w:r w:rsidDel="00000000" w:rsidR="00000000" w:rsidRPr="00000000">
              <w:rPr>
                <w:rtl w:val="0"/>
              </w:rPr>
              <w:t xml:space="preserve">9</w:t>
            </w:r>
          </w:p>
        </w:tc>
        <w:tc>
          <w:tcPr>
            <w:shd w:fill="auto" w:val="clear"/>
            <w:tcMar>
              <w:top w:w="100.0" w:type="dxa"/>
              <w:left w:w="100.0" w:type="dxa"/>
              <w:bottom w:w="100.0" w:type="dxa"/>
              <w:right w:w="100.0" w:type="dxa"/>
            </w:tcMar>
            <w:vAlign w:val="top"/>
          </w:tcPr>
          <w:p w:rsidR="00000000" w:rsidDel="00000000" w:rsidP="00000000" w:rsidRDefault="00000000" w:rsidRPr="00000000" w14:paraId="000001C3">
            <w:pPr>
              <w:widowControl w:val="0"/>
              <w:spacing w:line="276" w:lineRule="auto"/>
              <w:rPr/>
            </w:pPr>
            <w:r w:rsidDel="00000000" w:rsidR="00000000" w:rsidRPr="00000000">
              <w:rPr>
                <w:rtl w:val="0"/>
              </w:rPr>
              <w:t xml:space="preserve">24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76" w:lineRule="auto"/>
              <w:rPr/>
            </w:pPr>
            <w:r w:rsidDel="00000000" w:rsidR="00000000" w:rsidRPr="00000000">
              <w:rPr>
                <w:rtl w:val="0"/>
              </w:rPr>
              <w:t xml:space="preserve">14 - 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76" w:lineRule="auto"/>
              <w:rPr>
                <w:b w:val="1"/>
              </w:rPr>
            </w:pPr>
            <w:r w:rsidDel="00000000" w:rsidR="00000000" w:rsidRPr="00000000">
              <w:rPr>
                <w:b w:val="1"/>
                <w:rtl w:val="0"/>
              </w:rPr>
              <w:t xml:space="preserve">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76"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76"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76" w:lineRule="auto"/>
              <w:rPr/>
            </w:pPr>
            <w:r w:rsidDel="00000000" w:rsidR="00000000" w:rsidRPr="00000000">
              <w:rPr>
                <w:rtl w:val="0"/>
              </w:rPr>
              <w:t xml:space="preserve">20.92</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76" w:lineRule="auto"/>
              <w:rPr/>
            </w:pPr>
            <w:r w:rsidDel="00000000" w:rsidR="00000000" w:rsidRPr="00000000">
              <w:rPr>
                <w:rtl w:val="0"/>
              </w:rPr>
              <w:t xml:space="preserve">28</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76"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76" w:lineRule="auto"/>
              <w:rPr/>
            </w:pPr>
            <w:r w:rsidDel="00000000" w:rsidR="00000000" w:rsidRPr="00000000">
              <w:rPr>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76" w:lineRule="auto"/>
              <w:rPr/>
            </w:pPr>
            <w:r w:rsidDel="00000000" w:rsidR="00000000" w:rsidRPr="00000000">
              <w:rPr>
                <w:rtl w:val="0"/>
              </w:rPr>
              <w:t xml:space="preserve">21</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76" w:lineRule="auto"/>
              <w:rPr/>
            </w:pPr>
            <w:r w:rsidDel="00000000" w:rsidR="00000000" w:rsidRPr="00000000">
              <w:rPr>
                <w:rtl w:val="0"/>
              </w:rPr>
              <w:t xml:space="preserve">86</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76" w:lineRule="auto"/>
              <w:rPr/>
            </w:pPr>
            <w:r w:rsidDel="00000000" w:rsidR="00000000" w:rsidRPr="00000000">
              <w:rPr>
                <w:rtl w:val="0"/>
              </w:rPr>
              <w:t xml:space="preserve">14</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76" w:lineRule="auto"/>
              <w:rPr/>
            </w:pPr>
            <w:r w:rsidDel="00000000" w:rsidR="00000000" w:rsidRPr="00000000">
              <w:rPr>
                <w:rtl w:val="0"/>
              </w:rPr>
              <w:t xml:space="preserve">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76" w:lineRule="auto"/>
              <w:rPr/>
            </w:pPr>
            <w:r w:rsidDel="00000000" w:rsidR="00000000" w:rsidRPr="00000000">
              <w:rPr>
                <w:rtl w:val="0"/>
              </w:rPr>
              <w:t xml:space="preserve">21 - 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76" w:lineRule="auto"/>
              <w:rPr>
                <w:b w:val="1"/>
              </w:rPr>
            </w:pPr>
            <w:r w:rsidDel="00000000" w:rsidR="00000000" w:rsidRPr="00000000">
              <w:rPr>
                <w:b w:val="1"/>
                <w:rtl w:val="0"/>
              </w:rPr>
              <w:t xml:space="preserve">5/27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76" w:lineRule="auto"/>
              <w:rPr/>
            </w:pPr>
            <w:r w:rsidDel="00000000" w:rsidR="00000000" w:rsidRPr="00000000">
              <w:rPr>
                <w:rtl w:val="0"/>
              </w:rPr>
              <w:t xml:space="preserve">24.5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76" w:lineRule="auto"/>
              <w:rPr/>
            </w:pPr>
            <w:r w:rsidDel="00000000" w:rsidR="00000000" w:rsidRPr="00000000">
              <w:rPr>
                <w:rtl w:val="0"/>
              </w:rPr>
              <w:t xml:space="preserve">15.3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4">
            <w:pPr>
              <w:widowControl w:val="0"/>
              <w:spacing w:line="276" w:lineRule="auto"/>
              <w:rPr/>
            </w:pPr>
            <w:r w:rsidDel="00000000" w:rsidR="00000000" w:rsidRPr="00000000">
              <w:rPr>
                <w:rtl w:val="0"/>
              </w:rPr>
              <w:t xml:space="preserve">8.05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D5">
            <w:pPr>
              <w:widowControl w:val="0"/>
              <w:spacing w:line="276" w:lineRule="auto"/>
              <w:rPr/>
            </w:pPr>
            <w:r w:rsidDel="00000000" w:rsidR="00000000" w:rsidRPr="00000000">
              <w:rPr>
                <w:rtl w:val="0"/>
              </w:rPr>
              <w:t xml:space="preserve">29</w:t>
            </w:r>
          </w:p>
        </w:tc>
        <w:tc>
          <w:tcPr>
            <w:shd w:fill="auto" w:val="clear"/>
            <w:tcMar>
              <w:top w:w="100.0" w:type="dxa"/>
              <w:left w:w="100.0" w:type="dxa"/>
              <w:bottom w:w="100.0" w:type="dxa"/>
              <w:right w:w="100.0" w:type="dxa"/>
            </w:tcMar>
            <w:vAlign w:val="top"/>
          </w:tcPr>
          <w:p w:rsidR="00000000" w:rsidDel="00000000" w:rsidP="00000000" w:rsidRDefault="00000000" w:rsidRPr="00000000" w14:paraId="000001D6">
            <w:pPr>
              <w:widowControl w:val="0"/>
              <w:spacing w:line="276" w:lineRule="auto"/>
              <w:rPr/>
            </w:pPr>
            <w:r w:rsidDel="00000000" w:rsidR="00000000" w:rsidRPr="00000000">
              <w:rPr>
                <w:rtl w:val="0"/>
              </w:rPr>
              <w:t xml:space="preserve">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7">
            <w:pPr>
              <w:widowControl w:val="0"/>
              <w:spacing w:line="276" w:lineRule="auto"/>
              <w:rPr/>
            </w:pPr>
            <w:r w:rsidDel="00000000" w:rsidR="00000000" w:rsidRPr="00000000">
              <w:rPr>
                <w:rtl w:val="0"/>
              </w:rPr>
              <w:t xml:space="preserve">91</w:t>
            </w:r>
          </w:p>
        </w:tc>
        <w:tc>
          <w:tcPr>
            <w:shd w:fill="auto" w:val="clear"/>
            <w:tcMar>
              <w:top w:w="100.0" w:type="dxa"/>
              <w:left w:w="100.0" w:type="dxa"/>
              <w:bottom w:w="100.0" w:type="dxa"/>
              <w:right w:w="100.0" w:type="dxa"/>
            </w:tcMar>
            <w:vAlign w:val="top"/>
          </w:tcPr>
          <w:p w:rsidR="00000000" w:rsidDel="00000000" w:rsidP="00000000" w:rsidRDefault="00000000" w:rsidRPr="00000000" w14:paraId="000001D8">
            <w:pPr>
              <w:widowControl w:val="0"/>
              <w:spacing w:line="276" w:lineRule="auto"/>
              <w:rPr/>
            </w:pPr>
            <w:r w:rsidDel="00000000" w:rsidR="00000000" w:rsidRPr="00000000">
              <w:rPr>
                <w:rtl w:val="0"/>
              </w:rPr>
              <w:t xml:space="preserve">26</w:t>
            </w:r>
          </w:p>
        </w:tc>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76" w:lineRule="auto"/>
              <w:rPr/>
            </w:pPr>
            <w:r w:rsidDel="00000000" w:rsidR="00000000" w:rsidRPr="00000000">
              <w:rPr>
                <w:rtl w:val="0"/>
              </w:rPr>
              <w:t xml:space="preserve">93</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76" w:lineRule="auto"/>
              <w:rPr/>
            </w:pPr>
            <w:r w:rsidDel="00000000" w:rsidR="00000000" w:rsidRPr="00000000">
              <w:rPr>
                <w:rtl w:val="0"/>
              </w:rPr>
              <w:t xml:space="preserve">7</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76" w:lineRule="auto"/>
              <w:rPr/>
            </w:pPr>
            <w:r w:rsidDel="00000000" w:rsidR="00000000" w:rsidRPr="00000000">
              <w:rPr>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76" w:lineRule="auto"/>
              <w:rPr/>
            </w:pPr>
            <w:r w:rsidDel="00000000" w:rsidR="00000000" w:rsidRPr="00000000">
              <w:rPr>
                <w:rtl w:val="0"/>
              </w:rPr>
              <w:t xml:space="preserve">13 - moderate</w:t>
            </w:r>
          </w:p>
        </w:tc>
      </w:tr>
    </w:tbl>
    <w:p w:rsidR="00000000" w:rsidDel="00000000" w:rsidP="00000000" w:rsidRDefault="00000000" w:rsidRPr="00000000" w14:paraId="000001DD">
      <w:pPr>
        <w:spacing w:line="480" w:lineRule="auto"/>
        <w:rPr/>
      </w:pPr>
      <w:r w:rsidDel="00000000" w:rsidR="00000000" w:rsidRPr="00000000">
        <w:rPr>
          <w:rtl w:val="0"/>
        </w:rPr>
      </w:r>
    </w:p>
    <w:p w:rsidR="00000000" w:rsidDel="00000000" w:rsidP="00000000" w:rsidRDefault="00000000" w:rsidRPr="00000000" w14:paraId="000001DE">
      <w:pPr>
        <w:spacing w:line="480" w:lineRule="auto"/>
        <w:rPr/>
      </w:pPr>
      <w:r w:rsidDel="00000000" w:rsidR="00000000" w:rsidRPr="00000000">
        <w:rPr>
          <w:b w:val="1"/>
          <w:rtl w:val="0"/>
        </w:rPr>
        <w:t xml:space="preserve">Table 11</w:t>
      </w:r>
      <w:r w:rsidDel="00000000" w:rsidR="00000000" w:rsidRPr="00000000">
        <w:rPr>
          <w:rtl w:val="0"/>
        </w:rPr>
        <w:t xml:space="preserve">: The collected data for the research done at M2.</w:t>
      </w:r>
    </w:p>
    <w:p w:rsidR="00000000" w:rsidDel="00000000" w:rsidP="00000000" w:rsidRDefault="00000000" w:rsidRPr="00000000" w14:paraId="000001DF">
      <w:pPr>
        <w:pStyle w:val="Heading4"/>
        <w:spacing w:line="480" w:lineRule="auto"/>
        <w:rPr/>
      </w:pPr>
      <w:bookmarkStart w:colFirst="0" w:colLast="0" w:name="_6jb27nxieq05" w:id="14"/>
      <w:bookmarkEnd w:id="14"/>
      <w:r w:rsidDel="00000000" w:rsidR="00000000" w:rsidRPr="00000000">
        <w:rPr>
          <w:b w:val="1"/>
          <w:sz w:val="22"/>
          <w:szCs w:val="22"/>
          <w:rtl w:val="0"/>
        </w:rPr>
        <w:t xml:space="preserve">Plant Identification</w:t>
      </w:r>
      <w:r w:rsidDel="00000000" w:rsidR="00000000" w:rsidRPr="00000000">
        <w:rPr>
          <w:rtl w:val="0"/>
        </w:rPr>
      </w:r>
    </w:p>
    <w:p w:rsidR="00000000" w:rsidDel="00000000" w:rsidP="00000000" w:rsidRDefault="00000000" w:rsidRPr="00000000" w14:paraId="000001E0">
      <w:pPr>
        <w:spacing w:line="480" w:lineRule="auto"/>
        <w:rPr/>
      </w:pPr>
      <w:r w:rsidDel="00000000" w:rsidR="00000000" w:rsidRPr="00000000">
        <w:rPr>
          <w:rtl w:val="0"/>
        </w:rPr>
        <w:tab/>
        <w:t xml:space="preserve">The plants listed below are the primary plants of each ecosystem. These plants are either extremely common within the ecosystem or are large in size, both affecting fire susceptibility. Non-listed grasses were present mainly in the GF sites, and verified greatly but generally were within the Poaceae and Cyperaceae families. All of the sites were classified as coniferous forest.</w:t>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8715"/>
        <w:tblGridChange w:id="0">
          <w:tblGrid>
            <w:gridCol w:w="645"/>
            <w:gridCol w:w="8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GF1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Plants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spacing w:line="276" w:lineRule="auto"/>
              <w:ind w:left="0" w:firstLine="0"/>
              <w:rPr/>
            </w:pPr>
            <w:r w:rsidDel="00000000" w:rsidR="00000000" w:rsidRPr="00000000">
              <w:rPr>
                <w:rtl w:val="0"/>
              </w:rPr>
              <w:t xml:space="preserve">Rocky Mountain Juniper, </w:t>
            </w:r>
            <w:r w:rsidDel="00000000" w:rsidR="00000000" w:rsidRPr="00000000">
              <w:rPr>
                <w:i w:val="1"/>
                <w:rtl w:val="0"/>
              </w:rPr>
              <w:t xml:space="preserve">Juniperus scopulorum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spacing w:line="276" w:lineRule="auto"/>
              <w:ind w:left="0" w:firstLine="0"/>
              <w:rPr/>
            </w:pPr>
            <w:r w:rsidDel="00000000" w:rsidR="00000000" w:rsidRPr="00000000">
              <w:rPr>
                <w:rtl w:val="0"/>
              </w:rPr>
              <w:t xml:space="preserve">Common Juniper, </w:t>
            </w:r>
            <w:r w:rsidDel="00000000" w:rsidR="00000000" w:rsidRPr="00000000">
              <w:rPr>
                <w:i w:val="1"/>
                <w:rtl w:val="0"/>
              </w:rPr>
              <w:t xml:space="preserve">Juniperus communis,</w:t>
            </w:r>
            <w:r w:rsidDel="00000000" w:rsidR="00000000" w:rsidRPr="00000000">
              <w:rPr>
                <w:b w:val="1"/>
                <w:rtl w:val="0"/>
              </w:rPr>
              <w:t xml:space="preserve"> Shrub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spacing w:line="276" w:lineRule="auto"/>
              <w:ind w:left="0" w:firstLine="0"/>
              <w:rPr/>
            </w:pPr>
            <w:r w:rsidDel="00000000" w:rsidR="00000000" w:rsidRPr="00000000">
              <w:rPr>
                <w:rtl w:val="0"/>
              </w:rPr>
              <w:t xml:space="preserve">Creeping Juniper, </w:t>
            </w:r>
            <w:r w:rsidDel="00000000" w:rsidR="00000000" w:rsidRPr="00000000">
              <w:rPr>
                <w:i w:val="1"/>
                <w:rtl w:val="0"/>
              </w:rPr>
              <w:t xml:space="preserve">Juniperus horizontalis, </w:t>
            </w:r>
            <w:r w:rsidDel="00000000" w:rsidR="00000000" w:rsidRPr="00000000">
              <w:rPr>
                <w:b w:val="1"/>
                <w:rtl w:val="0"/>
              </w:rPr>
              <w:t xml:space="preserve">Shrub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EA">
            <w:pPr>
              <w:spacing w:line="276" w:lineRule="auto"/>
              <w:ind w:left="0" w:firstLine="0"/>
              <w:rPr/>
            </w:pPr>
            <w:r w:rsidDel="00000000" w:rsidR="00000000" w:rsidRPr="00000000">
              <w:rPr>
                <w:rtl w:val="0"/>
              </w:rPr>
              <w:t xml:space="preserve">Douglas Fir, </w:t>
            </w:r>
            <w:r w:rsidDel="00000000" w:rsidR="00000000" w:rsidRPr="00000000">
              <w:rPr>
                <w:i w:val="1"/>
                <w:rtl w:val="0"/>
              </w:rPr>
              <w:t xml:space="preserve">Pseudotsuga menziesii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EC">
            <w:pPr>
              <w:spacing w:line="276" w:lineRule="auto"/>
              <w:ind w:left="0" w:firstLine="0"/>
              <w:rPr/>
            </w:pPr>
            <w:r w:rsidDel="00000000" w:rsidR="00000000" w:rsidRPr="00000000">
              <w:rPr>
                <w:rtl w:val="0"/>
              </w:rPr>
              <w:t xml:space="preserve">Lodgepole Pine, </w:t>
            </w:r>
            <w:r w:rsidDel="00000000" w:rsidR="00000000" w:rsidRPr="00000000">
              <w:rPr>
                <w:i w:val="1"/>
                <w:rtl w:val="0"/>
              </w:rPr>
              <w:t xml:space="preserve">Pinus contorta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EE">
            <w:pPr>
              <w:spacing w:line="276" w:lineRule="auto"/>
              <w:ind w:left="0" w:firstLine="0"/>
              <w:rPr/>
            </w:pPr>
            <w:r w:rsidDel="00000000" w:rsidR="00000000" w:rsidRPr="00000000">
              <w:rPr>
                <w:rtl w:val="0"/>
              </w:rPr>
              <w:t xml:space="preserve">Ponderosa Pine, </w:t>
            </w:r>
            <w:r w:rsidDel="00000000" w:rsidR="00000000" w:rsidRPr="00000000">
              <w:rPr>
                <w:i w:val="1"/>
                <w:rtl w:val="0"/>
              </w:rPr>
              <w:t xml:space="preserve">Pinus ponderosa</w:t>
            </w:r>
            <w:r w:rsidDel="00000000" w:rsidR="00000000" w:rsidRPr="00000000">
              <w:rPr>
                <w:rtl w:val="0"/>
              </w:rPr>
            </w:r>
          </w:p>
        </w:tc>
      </w:tr>
    </w:tbl>
    <w:p w:rsidR="00000000" w:rsidDel="00000000" w:rsidP="00000000" w:rsidRDefault="00000000" w:rsidRPr="00000000" w14:paraId="000001EF">
      <w:pPr>
        <w:spacing w:line="480" w:lineRule="auto"/>
        <w:rPr>
          <w:b w:val="1"/>
        </w:rPr>
      </w:pPr>
      <w:r w:rsidDel="00000000" w:rsidR="00000000" w:rsidRPr="00000000">
        <w:rPr>
          <w:rtl w:val="0"/>
        </w:rPr>
      </w:r>
    </w:p>
    <w:p w:rsidR="00000000" w:rsidDel="00000000" w:rsidP="00000000" w:rsidRDefault="00000000" w:rsidRPr="00000000" w14:paraId="000001F0">
      <w:pPr>
        <w:spacing w:line="480" w:lineRule="auto"/>
        <w:rPr>
          <w:b w:val="1"/>
        </w:rPr>
      </w:pPr>
      <w:r w:rsidDel="00000000" w:rsidR="00000000" w:rsidRPr="00000000">
        <w:rPr>
          <w:b w:val="1"/>
          <w:rtl w:val="0"/>
        </w:rPr>
        <w:t xml:space="preserve">Table 12:</w:t>
      </w:r>
    </w:p>
    <w:p w:rsidR="00000000" w:rsidDel="00000000" w:rsidP="00000000" w:rsidRDefault="00000000" w:rsidRPr="00000000" w14:paraId="000001F1">
      <w:pPr>
        <w:spacing w:line="480" w:lineRule="auto"/>
        <w:rPr>
          <w:b w:val="1"/>
        </w:rPr>
      </w:pP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8715"/>
        <w:tblGridChange w:id="0">
          <w:tblGrid>
            <w:gridCol w:w="645"/>
            <w:gridCol w:w="8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76" w:lineRule="auto"/>
              <w:rPr/>
            </w:pPr>
            <w:r w:rsidDel="00000000" w:rsidR="00000000" w:rsidRPr="00000000">
              <w:rPr>
                <w:rtl w:val="0"/>
              </w:rPr>
              <w:t xml:space="preserve">GF2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76" w:lineRule="auto"/>
              <w:rPr/>
            </w:pPr>
            <w:r w:rsidDel="00000000" w:rsidR="00000000" w:rsidRPr="00000000">
              <w:rPr>
                <w:rtl w:val="0"/>
              </w:rPr>
              <w:t xml:space="preserve">Plants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76"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spacing w:line="276" w:lineRule="auto"/>
              <w:ind w:left="0" w:firstLine="0"/>
              <w:rPr/>
            </w:pPr>
            <w:r w:rsidDel="00000000" w:rsidR="00000000" w:rsidRPr="00000000">
              <w:rPr>
                <w:rtl w:val="0"/>
              </w:rPr>
              <w:t xml:space="preserve">Rocky Mountain Juniper, </w:t>
            </w:r>
            <w:r w:rsidDel="00000000" w:rsidR="00000000" w:rsidRPr="00000000">
              <w:rPr>
                <w:i w:val="1"/>
                <w:rtl w:val="0"/>
              </w:rPr>
              <w:t xml:space="preserve">Juniperus scopulorum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76"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F7">
            <w:pPr>
              <w:spacing w:line="276" w:lineRule="auto"/>
              <w:ind w:left="0" w:firstLine="0"/>
              <w:rPr/>
            </w:pPr>
            <w:r w:rsidDel="00000000" w:rsidR="00000000" w:rsidRPr="00000000">
              <w:rPr>
                <w:rtl w:val="0"/>
              </w:rPr>
              <w:t xml:space="preserve">Common Juniper, </w:t>
            </w:r>
            <w:r w:rsidDel="00000000" w:rsidR="00000000" w:rsidRPr="00000000">
              <w:rPr>
                <w:i w:val="1"/>
                <w:rtl w:val="0"/>
              </w:rPr>
              <w:t xml:space="preserve">Juniperus communis,</w:t>
            </w:r>
            <w:r w:rsidDel="00000000" w:rsidR="00000000" w:rsidRPr="00000000">
              <w:rPr>
                <w:b w:val="1"/>
                <w:rtl w:val="0"/>
              </w:rPr>
              <w:t xml:space="preserve"> Shrub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76"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spacing w:line="276" w:lineRule="auto"/>
              <w:ind w:left="0" w:firstLine="0"/>
              <w:rPr/>
            </w:pPr>
            <w:r w:rsidDel="00000000" w:rsidR="00000000" w:rsidRPr="00000000">
              <w:rPr>
                <w:rtl w:val="0"/>
              </w:rPr>
              <w:t xml:space="preserve">Creeping Juniper, </w:t>
            </w:r>
            <w:r w:rsidDel="00000000" w:rsidR="00000000" w:rsidRPr="00000000">
              <w:rPr>
                <w:i w:val="1"/>
                <w:rtl w:val="0"/>
              </w:rPr>
              <w:t xml:space="preserve">Juniperus horizontalis, </w:t>
            </w:r>
            <w:r w:rsidDel="00000000" w:rsidR="00000000" w:rsidRPr="00000000">
              <w:rPr>
                <w:b w:val="1"/>
                <w:rtl w:val="0"/>
              </w:rPr>
              <w:t xml:space="preserve">Shrub</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76"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spacing w:line="276" w:lineRule="auto"/>
              <w:ind w:left="0" w:firstLine="0"/>
              <w:rPr/>
            </w:pPr>
            <w:r w:rsidDel="00000000" w:rsidR="00000000" w:rsidRPr="00000000">
              <w:rPr>
                <w:rtl w:val="0"/>
              </w:rPr>
              <w:t xml:space="preserve">Douglas Fir, </w:t>
            </w:r>
            <w:r w:rsidDel="00000000" w:rsidR="00000000" w:rsidRPr="00000000">
              <w:rPr>
                <w:i w:val="1"/>
                <w:rtl w:val="0"/>
              </w:rPr>
              <w:t xml:space="preserve">Pseudotsuga menziesii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C">
            <w:pPr>
              <w:widowControl w:val="0"/>
              <w:spacing w:line="276"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FD">
            <w:pPr>
              <w:spacing w:line="276" w:lineRule="auto"/>
              <w:ind w:left="0" w:firstLine="0"/>
              <w:rPr/>
            </w:pPr>
            <w:r w:rsidDel="00000000" w:rsidR="00000000" w:rsidRPr="00000000">
              <w:rPr>
                <w:rtl w:val="0"/>
              </w:rPr>
              <w:t xml:space="preserve">Ponderosa Pine, </w:t>
            </w:r>
            <w:r w:rsidDel="00000000" w:rsidR="00000000" w:rsidRPr="00000000">
              <w:rPr>
                <w:i w:val="1"/>
                <w:rtl w:val="0"/>
              </w:rPr>
              <w:t xml:space="preserve">Pinus ponderosa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E">
            <w:pPr>
              <w:widowControl w:val="0"/>
              <w:spacing w:line="276" w:lineRule="auto"/>
              <w:rPr/>
            </w:pPr>
            <w:r w:rsidDel="00000000" w:rsidR="00000000" w:rsidRPr="00000000">
              <w:rPr>
                <w:rtl w:val="0"/>
              </w:rPr>
              <w:t xml:space="preserve">6.</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spacing w:line="276" w:lineRule="auto"/>
              <w:ind w:left="0" w:firstLine="0"/>
              <w:rPr/>
            </w:pPr>
            <w:r w:rsidDel="00000000" w:rsidR="00000000" w:rsidRPr="00000000">
              <w:rPr>
                <w:rtl w:val="0"/>
              </w:rPr>
              <w:t xml:space="preserve">Quaking Aspen, </w:t>
            </w:r>
            <w:r w:rsidDel="00000000" w:rsidR="00000000" w:rsidRPr="00000000">
              <w:rPr>
                <w:i w:val="1"/>
                <w:rtl w:val="0"/>
              </w:rPr>
              <w:t xml:space="preserve">Populus tremuloides</w:t>
            </w:r>
            <w:r w:rsidDel="00000000" w:rsidR="00000000" w:rsidRPr="00000000">
              <w:rPr>
                <w:rtl w:val="0"/>
              </w:rPr>
            </w:r>
          </w:p>
        </w:tc>
      </w:tr>
    </w:tbl>
    <w:p w:rsidR="00000000" w:rsidDel="00000000" w:rsidP="00000000" w:rsidRDefault="00000000" w:rsidRPr="00000000" w14:paraId="00000200">
      <w:pPr>
        <w:spacing w:line="480" w:lineRule="auto"/>
        <w:rPr>
          <w:b w:val="1"/>
        </w:rPr>
      </w:pPr>
      <w:r w:rsidDel="00000000" w:rsidR="00000000" w:rsidRPr="00000000">
        <w:rPr>
          <w:rtl w:val="0"/>
        </w:rPr>
      </w:r>
    </w:p>
    <w:p w:rsidR="00000000" w:rsidDel="00000000" w:rsidP="00000000" w:rsidRDefault="00000000" w:rsidRPr="00000000" w14:paraId="00000201">
      <w:pPr>
        <w:spacing w:line="480" w:lineRule="auto"/>
        <w:rPr>
          <w:b w:val="1"/>
        </w:rPr>
      </w:pPr>
      <w:r w:rsidDel="00000000" w:rsidR="00000000" w:rsidRPr="00000000">
        <w:rPr>
          <w:b w:val="1"/>
          <w:rtl w:val="0"/>
        </w:rPr>
        <w:t xml:space="preserve">Table 13:</w:t>
      </w:r>
    </w:p>
    <w:p w:rsidR="00000000" w:rsidDel="00000000" w:rsidP="00000000" w:rsidRDefault="00000000" w:rsidRPr="00000000" w14:paraId="00000202">
      <w:pPr>
        <w:spacing w:line="480" w:lineRule="auto"/>
        <w:rPr>
          <w:b w:val="1"/>
        </w:rPr>
      </w:pP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8715"/>
        <w:tblGridChange w:id="0">
          <w:tblGrid>
            <w:gridCol w:w="645"/>
            <w:gridCol w:w="8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76" w:lineRule="auto"/>
              <w:rPr/>
            </w:pPr>
            <w:r w:rsidDel="00000000" w:rsidR="00000000" w:rsidRPr="00000000">
              <w:rPr>
                <w:rtl w:val="0"/>
              </w:rPr>
              <w:t xml:space="preserve">M1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76" w:lineRule="auto"/>
              <w:rPr/>
            </w:pPr>
            <w:r w:rsidDel="00000000" w:rsidR="00000000" w:rsidRPr="00000000">
              <w:rPr>
                <w:rtl w:val="0"/>
              </w:rPr>
              <w:t xml:space="preserve">Plants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76"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spacing w:line="276" w:lineRule="auto"/>
              <w:ind w:left="0" w:firstLine="0"/>
              <w:rPr/>
            </w:pPr>
            <w:r w:rsidDel="00000000" w:rsidR="00000000" w:rsidRPr="00000000">
              <w:rPr>
                <w:rtl w:val="0"/>
              </w:rPr>
              <w:t xml:space="preserve">Douglas Fir, </w:t>
            </w:r>
            <w:r w:rsidDel="00000000" w:rsidR="00000000" w:rsidRPr="00000000">
              <w:rPr>
                <w:i w:val="1"/>
                <w:rtl w:val="0"/>
              </w:rPr>
              <w:t xml:space="preserve">Pseudotsuga menziesii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76"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08">
            <w:pPr>
              <w:spacing w:line="276" w:lineRule="auto"/>
              <w:ind w:left="0" w:firstLine="0"/>
              <w:rPr/>
            </w:pPr>
            <w:r w:rsidDel="00000000" w:rsidR="00000000" w:rsidRPr="00000000">
              <w:rPr>
                <w:rtl w:val="0"/>
              </w:rPr>
              <w:t xml:space="preserve">Ponderosa Pine, </w:t>
            </w:r>
            <w:r w:rsidDel="00000000" w:rsidR="00000000" w:rsidRPr="00000000">
              <w:rPr>
                <w:i w:val="1"/>
                <w:rtl w:val="0"/>
              </w:rPr>
              <w:t xml:space="preserve">Pinus ponderosa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76"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spacing w:line="276" w:lineRule="auto"/>
              <w:ind w:left="0" w:firstLine="0"/>
              <w:rPr/>
            </w:pPr>
            <w:r w:rsidDel="00000000" w:rsidR="00000000" w:rsidRPr="00000000">
              <w:rPr>
                <w:rtl w:val="0"/>
              </w:rPr>
              <w:t xml:space="preserve">Arrowleaf Balsamroot,</w:t>
            </w:r>
            <w:r w:rsidDel="00000000" w:rsidR="00000000" w:rsidRPr="00000000">
              <w:rPr>
                <w:i w:val="1"/>
                <w:rtl w:val="0"/>
              </w:rPr>
              <w:t xml:space="preserve"> Balsamorhiza sagittata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76"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0C">
            <w:pPr>
              <w:spacing w:line="276" w:lineRule="auto"/>
              <w:ind w:left="0" w:firstLine="0"/>
              <w:rPr/>
            </w:pPr>
            <w:r w:rsidDel="00000000" w:rsidR="00000000" w:rsidRPr="00000000">
              <w:rPr>
                <w:rtl w:val="0"/>
              </w:rPr>
              <w:t xml:space="preserve">Silvery Lupine,</w:t>
            </w:r>
            <w:r w:rsidDel="00000000" w:rsidR="00000000" w:rsidRPr="00000000">
              <w:rPr>
                <w:i w:val="1"/>
                <w:rtl w:val="0"/>
              </w:rPr>
              <w:t xml:space="preserve"> Lupinus argenteus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76"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spacing w:line="276" w:lineRule="auto"/>
              <w:ind w:left="0" w:firstLine="0"/>
              <w:rPr/>
            </w:pPr>
            <w:r w:rsidDel="00000000" w:rsidR="00000000" w:rsidRPr="00000000">
              <w:rPr>
                <w:rtl w:val="0"/>
              </w:rPr>
              <w:t xml:space="preserve">Snowberry, </w:t>
            </w:r>
            <w:r w:rsidDel="00000000" w:rsidR="00000000" w:rsidRPr="00000000">
              <w:rPr>
                <w:i w:val="1"/>
                <w:rtl w:val="0"/>
              </w:rPr>
              <w:t xml:space="preserve">Symphoricarpos albus</w:t>
            </w:r>
            <w:r w:rsidDel="00000000" w:rsidR="00000000" w:rsidRPr="00000000">
              <w:rPr>
                <w:rtl w:val="0"/>
              </w:rPr>
            </w:r>
          </w:p>
        </w:tc>
      </w:tr>
    </w:tbl>
    <w:p w:rsidR="00000000" w:rsidDel="00000000" w:rsidP="00000000" w:rsidRDefault="00000000" w:rsidRPr="00000000" w14:paraId="0000020F">
      <w:pPr>
        <w:spacing w:line="480" w:lineRule="auto"/>
        <w:rPr/>
      </w:pPr>
      <w:r w:rsidDel="00000000" w:rsidR="00000000" w:rsidRPr="00000000">
        <w:rPr>
          <w:rtl w:val="0"/>
        </w:rPr>
      </w:r>
    </w:p>
    <w:p w:rsidR="00000000" w:rsidDel="00000000" w:rsidP="00000000" w:rsidRDefault="00000000" w:rsidRPr="00000000" w14:paraId="00000210">
      <w:pPr>
        <w:spacing w:line="480" w:lineRule="auto"/>
        <w:rPr>
          <w:b w:val="1"/>
        </w:rPr>
      </w:pPr>
      <w:r w:rsidDel="00000000" w:rsidR="00000000" w:rsidRPr="00000000">
        <w:rPr>
          <w:b w:val="1"/>
          <w:rtl w:val="0"/>
        </w:rPr>
        <w:t xml:space="preserve">Table 14:</w:t>
      </w:r>
    </w:p>
    <w:p w:rsidR="00000000" w:rsidDel="00000000" w:rsidP="00000000" w:rsidRDefault="00000000" w:rsidRPr="00000000" w14:paraId="00000211">
      <w:pPr>
        <w:spacing w:line="480" w:lineRule="auto"/>
        <w:rPr>
          <w:b w:val="1"/>
        </w:rPr>
      </w:pP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645"/>
        <w:gridCol w:w="8715"/>
        <w:tblGridChange w:id="0">
          <w:tblGrid>
            <w:gridCol w:w="645"/>
            <w:gridCol w:w="871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2">
            <w:pPr>
              <w:widowControl w:val="0"/>
              <w:spacing w:line="276" w:lineRule="auto"/>
              <w:rPr/>
            </w:pPr>
            <w:r w:rsidDel="00000000" w:rsidR="00000000" w:rsidRPr="00000000">
              <w:rPr>
                <w:rtl w:val="0"/>
              </w:rPr>
              <w:t xml:space="preserve">M2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3">
            <w:pPr>
              <w:widowControl w:val="0"/>
              <w:spacing w:line="276" w:lineRule="auto"/>
              <w:rPr/>
            </w:pPr>
            <w:r w:rsidDel="00000000" w:rsidR="00000000" w:rsidRPr="00000000">
              <w:rPr>
                <w:rtl w:val="0"/>
              </w:rPr>
              <w:t xml:space="preserve">Plants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4">
            <w:pPr>
              <w:widowControl w:val="0"/>
              <w:spacing w:line="276" w:lineRule="auto"/>
              <w:rPr/>
            </w:pPr>
            <w:r w:rsidDel="00000000" w:rsidR="00000000" w:rsidRPr="00000000">
              <w:rPr>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215">
            <w:pPr>
              <w:ind w:left="0" w:firstLine="0"/>
              <w:rPr/>
            </w:pPr>
            <w:r w:rsidDel="00000000" w:rsidR="00000000" w:rsidRPr="00000000">
              <w:rPr>
                <w:rtl w:val="0"/>
              </w:rPr>
              <w:t xml:space="preserve">Douglas Fir, </w:t>
            </w:r>
            <w:r w:rsidDel="00000000" w:rsidR="00000000" w:rsidRPr="00000000">
              <w:rPr>
                <w:i w:val="1"/>
                <w:rtl w:val="0"/>
              </w:rPr>
              <w:t xml:space="preserve">Pseudotsuga menziesii</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76" w:lineRule="auto"/>
              <w:rPr/>
            </w:pPr>
            <w:r w:rsidDel="00000000" w:rsidR="00000000" w:rsidRPr="00000000">
              <w:rPr>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ind w:left="0" w:firstLine="0"/>
              <w:rPr/>
            </w:pPr>
            <w:r w:rsidDel="00000000" w:rsidR="00000000" w:rsidRPr="00000000">
              <w:rPr>
                <w:rtl w:val="0"/>
              </w:rPr>
              <w:t xml:space="preserve">Ponderosa Pine, </w:t>
            </w:r>
            <w:r w:rsidDel="00000000" w:rsidR="00000000" w:rsidRPr="00000000">
              <w:rPr>
                <w:i w:val="1"/>
                <w:rtl w:val="0"/>
              </w:rPr>
              <w:t xml:space="preserve">Pinus ponderosa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76" w:lineRule="auto"/>
              <w:rPr/>
            </w:pPr>
            <w:r w:rsidDel="00000000" w:rsidR="00000000" w:rsidRPr="00000000">
              <w:rPr>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219">
            <w:pPr>
              <w:ind w:left="0" w:firstLine="0"/>
              <w:rPr/>
            </w:pPr>
            <w:r w:rsidDel="00000000" w:rsidR="00000000" w:rsidRPr="00000000">
              <w:rPr>
                <w:rtl w:val="0"/>
              </w:rPr>
              <w:t xml:space="preserve">Rocky Mountain Maple, </w:t>
            </w:r>
            <w:r w:rsidDel="00000000" w:rsidR="00000000" w:rsidRPr="00000000">
              <w:rPr>
                <w:i w:val="1"/>
                <w:rtl w:val="0"/>
              </w:rPr>
              <w:t xml:space="preserve">Acer glabrum</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76" w:lineRule="auto"/>
              <w:rPr/>
            </w:pPr>
            <w:r w:rsidDel="00000000" w:rsidR="00000000" w:rsidRPr="00000000">
              <w:rPr>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ind w:left="0" w:firstLine="0"/>
              <w:rPr/>
            </w:pPr>
            <w:r w:rsidDel="00000000" w:rsidR="00000000" w:rsidRPr="00000000">
              <w:rPr>
                <w:rtl w:val="0"/>
              </w:rPr>
              <w:t xml:space="preserve">Arrowleaf Balsamroot,</w:t>
            </w:r>
            <w:r w:rsidDel="00000000" w:rsidR="00000000" w:rsidRPr="00000000">
              <w:rPr>
                <w:i w:val="1"/>
                <w:rtl w:val="0"/>
              </w:rPr>
              <w:t xml:space="preserve"> Balsamorhiza sagittata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76" w:lineRule="auto"/>
              <w:rPr/>
            </w:pPr>
            <w:r w:rsidDel="00000000" w:rsidR="00000000" w:rsidRPr="00000000">
              <w:rPr>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21D">
            <w:pPr>
              <w:ind w:left="0" w:firstLine="0"/>
              <w:rPr/>
            </w:pPr>
            <w:r w:rsidDel="00000000" w:rsidR="00000000" w:rsidRPr="00000000">
              <w:rPr>
                <w:rtl w:val="0"/>
              </w:rPr>
              <w:t xml:space="preserve">Chokecherry, </w:t>
            </w:r>
            <w:r w:rsidDel="00000000" w:rsidR="00000000" w:rsidRPr="00000000">
              <w:rPr>
                <w:i w:val="1"/>
                <w:rtl w:val="0"/>
              </w:rPr>
              <w:t xml:space="preserve">Prunus virginiana</w:t>
            </w:r>
            <w:r w:rsidDel="00000000" w:rsidR="00000000" w:rsidRPr="00000000">
              <w:rPr>
                <w:rtl w:val="0"/>
              </w:rPr>
            </w:r>
          </w:p>
        </w:tc>
      </w:tr>
    </w:tbl>
    <w:p w:rsidR="00000000" w:rsidDel="00000000" w:rsidP="00000000" w:rsidRDefault="00000000" w:rsidRPr="00000000" w14:paraId="0000021E">
      <w:pPr>
        <w:spacing w:line="480" w:lineRule="auto"/>
        <w:ind w:left="0" w:firstLine="0"/>
        <w:rPr/>
      </w:pPr>
      <w:r w:rsidDel="00000000" w:rsidR="00000000" w:rsidRPr="00000000">
        <w:rPr>
          <w:rtl w:val="0"/>
        </w:rPr>
      </w:r>
    </w:p>
    <w:p w:rsidR="00000000" w:rsidDel="00000000" w:rsidP="00000000" w:rsidRDefault="00000000" w:rsidRPr="00000000" w14:paraId="0000021F">
      <w:pPr>
        <w:spacing w:line="480" w:lineRule="auto"/>
        <w:ind w:left="0" w:firstLine="0"/>
        <w:rPr>
          <w:b w:val="1"/>
        </w:rPr>
      </w:pPr>
      <w:r w:rsidDel="00000000" w:rsidR="00000000" w:rsidRPr="00000000">
        <w:rPr>
          <w:b w:val="1"/>
          <w:rtl w:val="0"/>
        </w:rPr>
        <w:t xml:space="preserve">Table 15:</w:t>
      </w:r>
    </w:p>
    <w:p w:rsidR="00000000" w:rsidDel="00000000" w:rsidP="00000000" w:rsidRDefault="00000000" w:rsidRPr="00000000" w14:paraId="00000220">
      <w:pPr>
        <w:spacing w:line="480" w:lineRule="auto"/>
        <w:ind w:left="0" w:firstLine="0"/>
        <w:rPr>
          <w:b w:val="1"/>
        </w:rPr>
      </w:pPr>
      <w:r w:rsidDel="00000000" w:rsidR="00000000" w:rsidRPr="00000000">
        <w:rPr>
          <w:rtl w:val="0"/>
        </w:rPr>
      </w:r>
    </w:p>
    <w:p w:rsidR="00000000" w:rsidDel="00000000" w:rsidP="00000000" w:rsidRDefault="00000000" w:rsidRPr="00000000" w14:paraId="00000221">
      <w:pPr>
        <w:pStyle w:val="Heading4"/>
        <w:spacing w:line="480" w:lineRule="auto"/>
        <w:rPr>
          <w:b w:val="1"/>
          <w:sz w:val="22"/>
          <w:szCs w:val="22"/>
        </w:rPr>
      </w:pPr>
      <w:bookmarkStart w:colFirst="0" w:colLast="0" w:name="_myvqzmqz3iii" w:id="15"/>
      <w:bookmarkEnd w:id="15"/>
      <w:r w:rsidDel="00000000" w:rsidR="00000000" w:rsidRPr="00000000">
        <w:rPr>
          <w:b w:val="1"/>
          <w:sz w:val="22"/>
          <w:szCs w:val="22"/>
          <w:rtl w:val="0"/>
        </w:rPr>
        <w:t xml:space="preserve">NDVI Compared to FWI for Great Falls and Missoula, Montana</w:t>
      </w:r>
    </w:p>
    <w:p w:rsidR="00000000" w:rsidDel="00000000" w:rsidP="00000000" w:rsidRDefault="00000000" w:rsidRPr="00000000" w14:paraId="00000222">
      <w:pPr>
        <w:rPr/>
      </w:pP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NDVI</w:t>
            </w:r>
          </w:p>
        </w:tc>
        <w:tc>
          <w:tcPr>
            <w:shd w:fill="auto" w:val="clear"/>
            <w:tcMar>
              <w:top w:w="100.0" w:type="dxa"/>
              <w:left w:w="100.0" w:type="dxa"/>
              <w:bottom w:w="100.0" w:type="dxa"/>
              <w:right w:w="100.0" w:type="dxa"/>
            </w:tcMar>
            <w:vAlign w:val="top"/>
          </w:tcPr>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FWI</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05/20, Site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0.306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4 - very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05/20, Site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8 - low</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05/26, Site 1</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19 - moderate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05/26, Site 2</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0.414</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21 - moderate</w:t>
            </w:r>
          </w:p>
        </w:tc>
      </w:tr>
    </w:tbl>
    <w:p w:rsidR="00000000" w:rsidDel="00000000" w:rsidP="00000000" w:rsidRDefault="00000000" w:rsidRPr="00000000" w14:paraId="00000232">
      <w:pPr>
        <w:spacing w:line="480" w:lineRule="auto"/>
        <w:rPr/>
      </w:pPr>
      <w:r w:rsidDel="00000000" w:rsidR="00000000" w:rsidRPr="00000000">
        <w:rPr>
          <w:rtl w:val="0"/>
        </w:rPr>
      </w:r>
    </w:p>
    <w:p w:rsidR="00000000" w:rsidDel="00000000" w:rsidP="00000000" w:rsidRDefault="00000000" w:rsidRPr="00000000" w14:paraId="00000233">
      <w:pPr>
        <w:spacing w:line="480" w:lineRule="auto"/>
        <w:rPr/>
      </w:pPr>
      <w:r w:rsidDel="00000000" w:rsidR="00000000" w:rsidRPr="00000000">
        <w:rPr>
          <w:b w:val="1"/>
          <w:rtl w:val="0"/>
        </w:rPr>
        <w:t xml:space="preserve">Table 16: </w:t>
      </w:r>
      <w:r w:rsidDel="00000000" w:rsidR="00000000" w:rsidRPr="00000000">
        <w:rPr>
          <w:rtl w:val="0"/>
        </w:rPr>
        <w:t xml:space="preserve">NDVI for the dates flown compared to FWI. The Pearson-R correlation value for these data sets is _______.</w:t>
      </w:r>
    </w:p>
    <w:p w:rsidR="00000000" w:rsidDel="00000000" w:rsidP="00000000" w:rsidRDefault="00000000" w:rsidRPr="00000000" w14:paraId="00000234">
      <w:pPr>
        <w:pStyle w:val="Heading4"/>
        <w:spacing w:line="480" w:lineRule="auto"/>
        <w:rPr/>
      </w:pPr>
      <w:bookmarkStart w:colFirst="0" w:colLast="0" w:name="_wl76f59o9edp" w:id="16"/>
      <w:bookmarkEnd w:id="16"/>
      <w:r w:rsidDel="00000000" w:rsidR="00000000" w:rsidRPr="00000000">
        <w:rPr>
          <w:b w:val="1"/>
          <w:sz w:val="22"/>
          <w:szCs w:val="22"/>
          <w:rtl w:val="0"/>
        </w:rPr>
        <w:t xml:space="preserve">Graphs Comparing Collected Variables to FWI</w:t>
      </w:r>
      <w:r w:rsidDel="00000000" w:rsidR="00000000" w:rsidRPr="00000000">
        <w:rPr>
          <w:rtl w:val="0"/>
        </w:rPr>
      </w:r>
    </w:p>
    <w:p w:rsidR="00000000" w:rsidDel="00000000" w:rsidP="00000000" w:rsidRDefault="00000000" w:rsidRPr="00000000" w14:paraId="00000235">
      <w:pPr>
        <w:spacing w:line="480" w:lineRule="auto"/>
        <w:rPr/>
      </w:pPr>
      <w:r w:rsidDel="00000000" w:rsidR="00000000" w:rsidRPr="00000000">
        <w:rPr/>
        <w:drawing>
          <wp:inline distB="114300" distT="114300" distL="114300" distR="114300">
            <wp:extent cx="2719305" cy="2767013"/>
            <wp:effectExtent b="0" l="0" r="0" t="0"/>
            <wp:docPr id="36" name="image34.png"/>
            <a:graphic>
              <a:graphicData uri="http://schemas.openxmlformats.org/drawingml/2006/picture">
                <pic:pic>
                  <pic:nvPicPr>
                    <pic:cNvPr id="0" name="image34.png"/>
                    <pic:cNvPicPr preferRelativeResize="0"/>
                  </pic:nvPicPr>
                  <pic:blipFill>
                    <a:blip r:embed="rId36"/>
                    <a:srcRect b="0" l="0" r="0" t="0"/>
                    <a:stretch>
                      <a:fillRect/>
                    </a:stretch>
                  </pic:blipFill>
                  <pic:spPr>
                    <a:xfrm>
                      <a:off x="0" y="0"/>
                      <a:ext cx="2719305" cy="2767013"/>
                    </a:xfrm>
                    <a:prstGeom prst="rect"/>
                    <a:ln/>
                  </pic:spPr>
                </pic:pic>
              </a:graphicData>
            </a:graphic>
          </wp:inline>
        </w:drawing>
      </w:r>
      <w:r w:rsidDel="00000000" w:rsidR="00000000" w:rsidRPr="00000000">
        <w:rPr/>
        <w:drawing>
          <wp:inline distB="114300" distT="114300" distL="114300" distR="114300">
            <wp:extent cx="2701403" cy="2757488"/>
            <wp:effectExtent b="0" l="0" r="0" t="0"/>
            <wp:docPr id="14" name="image13.png"/>
            <a:graphic>
              <a:graphicData uri="http://schemas.openxmlformats.org/drawingml/2006/picture">
                <pic:pic>
                  <pic:nvPicPr>
                    <pic:cNvPr id="0" name="image13.png"/>
                    <pic:cNvPicPr preferRelativeResize="0"/>
                  </pic:nvPicPr>
                  <pic:blipFill>
                    <a:blip r:embed="rId37"/>
                    <a:srcRect b="0" l="0" r="0" t="0"/>
                    <a:stretch>
                      <a:fillRect/>
                    </a:stretch>
                  </pic:blipFill>
                  <pic:spPr>
                    <a:xfrm>
                      <a:off x="0" y="0"/>
                      <a:ext cx="2701403" cy="2757488"/>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spacing w:line="480" w:lineRule="auto"/>
        <w:rPr/>
      </w:pPr>
      <w:r w:rsidDel="00000000" w:rsidR="00000000" w:rsidRPr="00000000">
        <w:rPr>
          <w:b w:val="1"/>
          <w:rtl w:val="0"/>
        </w:rPr>
        <w:t xml:space="preserve">Figure 27</w:t>
      </w:r>
      <w:r w:rsidDel="00000000" w:rsidR="00000000" w:rsidRPr="00000000">
        <w:rPr>
          <w:rtl w:val="0"/>
        </w:rPr>
        <w:t xml:space="preserve">: Dry bulb temperatures and wet bulb temperatures compared to resulting FWI values.</w:t>
      </w:r>
    </w:p>
    <w:p w:rsidR="00000000" w:rsidDel="00000000" w:rsidP="00000000" w:rsidRDefault="00000000" w:rsidRPr="00000000" w14:paraId="00000237">
      <w:pPr>
        <w:spacing w:line="480" w:lineRule="auto"/>
        <w:rPr/>
      </w:pPr>
      <w:r w:rsidDel="00000000" w:rsidR="00000000" w:rsidRPr="00000000">
        <w:rPr>
          <w:rtl w:val="0"/>
        </w:rPr>
        <w:tab/>
        <w:t xml:space="preserve">Figure 27 is composed of two separate variables, dry bulb temperature, and wet bulb temperature, when compared to the resulting FWI calculations from this research experiment. The graph located on the left relates dry bulb temperature in degrees Celsius to the resulting FWI values. The Pearson-R value for these two variables was 0.538. The graph located on the right compares wet bulb temperature in degrees Celsius to the resulting FWI values. The Pearson-R value for these two variables was 0.408.</w:t>
      </w:r>
    </w:p>
    <w:p w:rsidR="00000000" w:rsidDel="00000000" w:rsidP="00000000" w:rsidRDefault="00000000" w:rsidRPr="00000000" w14:paraId="00000238">
      <w:pPr>
        <w:spacing w:line="480" w:lineRule="auto"/>
        <w:rPr/>
      </w:pPr>
      <w:r w:rsidDel="00000000" w:rsidR="00000000" w:rsidRPr="00000000">
        <w:rPr>
          <w:rtl w:val="0"/>
        </w:rPr>
      </w:r>
    </w:p>
    <w:p w:rsidR="00000000" w:rsidDel="00000000" w:rsidP="00000000" w:rsidRDefault="00000000" w:rsidRPr="00000000" w14:paraId="00000239">
      <w:pPr>
        <w:spacing w:line="480" w:lineRule="auto"/>
        <w:rPr/>
      </w:pPr>
      <w:r w:rsidDel="00000000" w:rsidR="00000000" w:rsidRPr="00000000">
        <w:rPr/>
        <w:drawing>
          <wp:inline distB="114300" distT="114300" distL="114300" distR="114300">
            <wp:extent cx="2719388" cy="2808386"/>
            <wp:effectExtent b="0" l="0" r="0" t="0"/>
            <wp:docPr id="27"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2719388" cy="2808386"/>
                    </a:xfrm>
                    <a:prstGeom prst="rect"/>
                    <a:ln/>
                  </pic:spPr>
                </pic:pic>
              </a:graphicData>
            </a:graphic>
          </wp:inline>
        </w:drawing>
      </w:r>
      <w:r w:rsidDel="00000000" w:rsidR="00000000" w:rsidRPr="00000000">
        <w:rPr/>
        <w:drawing>
          <wp:inline distB="114300" distT="114300" distL="114300" distR="114300">
            <wp:extent cx="2839045" cy="2805113"/>
            <wp:effectExtent b="0" l="0" r="0" t="0"/>
            <wp:docPr id="39" name="image35.png"/>
            <a:graphic>
              <a:graphicData uri="http://schemas.openxmlformats.org/drawingml/2006/picture">
                <pic:pic>
                  <pic:nvPicPr>
                    <pic:cNvPr id="0" name="image35.png"/>
                    <pic:cNvPicPr preferRelativeResize="0"/>
                  </pic:nvPicPr>
                  <pic:blipFill>
                    <a:blip r:embed="rId39"/>
                    <a:srcRect b="0" l="0" r="0" t="0"/>
                    <a:stretch>
                      <a:fillRect/>
                    </a:stretch>
                  </pic:blipFill>
                  <pic:spPr>
                    <a:xfrm>
                      <a:off x="0" y="0"/>
                      <a:ext cx="2839045"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spacing w:line="480" w:lineRule="auto"/>
        <w:rPr/>
      </w:pPr>
      <w:r w:rsidDel="00000000" w:rsidR="00000000" w:rsidRPr="00000000">
        <w:rPr>
          <w:b w:val="1"/>
          <w:rtl w:val="0"/>
        </w:rPr>
        <w:t xml:space="preserve">Figure 28</w:t>
      </w:r>
      <w:r w:rsidDel="00000000" w:rsidR="00000000" w:rsidRPr="00000000">
        <w:rPr>
          <w:rtl w:val="0"/>
        </w:rPr>
        <w:t xml:space="preserve">: Wind speed in km/hr and percentage relative humidity in relation to resulting FWI values.</w:t>
      </w:r>
    </w:p>
    <w:p w:rsidR="00000000" w:rsidDel="00000000" w:rsidP="00000000" w:rsidRDefault="00000000" w:rsidRPr="00000000" w14:paraId="0000023B">
      <w:pPr>
        <w:spacing w:line="480" w:lineRule="auto"/>
        <w:rPr/>
      </w:pPr>
      <w:r w:rsidDel="00000000" w:rsidR="00000000" w:rsidRPr="00000000">
        <w:rPr>
          <w:rtl w:val="0"/>
        </w:rPr>
        <w:tab/>
        <w:t xml:space="preserve">Figure 28 is composed of two separate variables, wind speed, and relative humidity, compared to the resulting FWI values for this experiment. The graph on the left relates wind speed in km/hr to the resulting FWI values. The Pearson-R value for these two variables was 0.434. The graph on the right compares the relative humidity percentage to the resulting FWI calculations. The Pearson-R value for this comparison was -0.578.</w:t>
      </w:r>
      <w:r w:rsidDel="00000000" w:rsidR="00000000" w:rsidRPr="00000000">
        <w:rPr>
          <w:rtl w:val="0"/>
        </w:rPr>
      </w:r>
    </w:p>
    <w:p w:rsidR="00000000" w:rsidDel="00000000" w:rsidP="00000000" w:rsidRDefault="00000000" w:rsidRPr="00000000" w14:paraId="0000023C">
      <w:pPr>
        <w:spacing w:line="480" w:lineRule="auto"/>
        <w:rPr/>
      </w:pPr>
      <w:r w:rsidDel="00000000" w:rsidR="00000000" w:rsidRPr="00000000">
        <w:rPr/>
        <w:drawing>
          <wp:inline distB="114300" distT="114300" distL="114300" distR="114300">
            <wp:extent cx="2757488" cy="2810772"/>
            <wp:effectExtent b="0" l="0" r="0" t="0"/>
            <wp:docPr id="7" name="image14.png"/>
            <a:graphic>
              <a:graphicData uri="http://schemas.openxmlformats.org/drawingml/2006/picture">
                <pic:pic>
                  <pic:nvPicPr>
                    <pic:cNvPr id="0" name="image14.png"/>
                    <pic:cNvPicPr preferRelativeResize="0"/>
                  </pic:nvPicPr>
                  <pic:blipFill>
                    <a:blip r:embed="rId40"/>
                    <a:srcRect b="0" l="0" r="0" t="0"/>
                    <a:stretch>
                      <a:fillRect/>
                    </a:stretch>
                  </pic:blipFill>
                  <pic:spPr>
                    <a:xfrm>
                      <a:off x="0" y="0"/>
                      <a:ext cx="2757488" cy="2810772"/>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line="480" w:lineRule="auto"/>
        <w:rPr/>
      </w:pPr>
      <w:r w:rsidDel="00000000" w:rsidR="00000000" w:rsidRPr="00000000">
        <w:rPr>
          <w:b w:val="1"/>
          <w:rtl w:val="0"/>
        </w:rPr>
        <w:t xml:space="preserve">Figure 29</w:t>
      </w:r>
      <w:r w:rsidDel="00000000" w:rsidR="00000000" w:rsidRPr="00000000">
        <w:rPr>
          <w:rtl w:val="0"/>
        </w:rPr>
        <w:t xml:space="preserve">: 24-hour precipitation compared to resulting FWI calculations. The Pearson-R value for this comparison was -0.295.</w:t>
      </w:r>
      <w:r w:rsidDel="00000000" w:rsidR="00000000" w:rsidRPr="00000000">
        <w:rPr>
          <w:rtl w:val="0"/>
        </w:rPr>
      </w:r>
    </w:p>
    <w:p w:rsidR="00000000" w:rsidDel="00000000" w:rsidP="00000000" w:rsidRDefault="00000000" w:rsidRPr="00000000" w14:paraId="0000023E">
      <w:pPr>
        <w:pStyle w:val="Heading4"/>
        <w:spacing w:line="480" w:lineRule="auto"/>
        <w:rPr/>
      </w:pPr>
      <w:bookmarkStart w:colFirst="0" w:colLast="0" w:name="_fzl4um22q23" w:id="17"/>
      <w:bookmarkEnd w:id="17"/>
      <w:r w:rsidDel="00000000" w:rsidR="00000000" w:rsidRPr="00000000">
        <w:rPr>
          <w:b w:val="1"/>
          <w:sz w:val="22"/>
          <w:szCs w:val="22"/>
          <w:rtl w:val="0"/>
        </w:rPr>
        <w:t xml:space="preserve">Weather Variables Versus Fire Behavior Prediction (FBP) System Variables</w:t>
      </w:r>
      <w:r w:rsidDel="00000000" w:rsidR="00000000" w:rsidRPr="00000000">
        <w:rPr>
          <w:rtl w:val="0"/>
        </w:rPr>
      </w:r>
    </w:p>
    <w:p w:rsidR="00000000" w:rsidDel="00000000" w:rsidP="00000000" w:rsidRDefault="00000000" w:rsidRPr="00000000" w14:paraId="0000023F">
      <w:pPr>
        <w:spacing w:line="480" w:lineRule="auto"/>
        <w:rPr/>
      </w:pPr>
      <w:r w:rsidDel="00000000" w:rsidR="00000000" w:rsidRPr="00000000">
        <w:rPr/>
        <w:drawing>
          <wp:inline distB="114300" distT="114300" distL="114300" distR="114300">
            <wp:extent cx="2690813" cy="2160297"/>
            <wp:effectExtent b="0" l="0" r="0" t="0"/>
            <wp:docPr id="17" name="image21.png"/>
            <a:graphic>
              <a:graphicData uri="http://schemas.openxmlformats.org/drawingml/2006/picture">
                <pic:pic>
                  <pic:nvPicPr>
                    <pic:cNvPr id="0" name="image21.png"/>
                    <pic:cNvPicPr preferRelativeResize="0"/>
                  </pic:nvPicPr>
                  <pic:blipFill>
                    <a:blip r:embed="rId41"/>
                    <a:srcRect b="0" l="0" r="0" t="0"/>
                    <a:stretch>
                      <a:fillRect/>
                    </a:stretch>
                  </pic:blipFill>
                  <pic:spPr>
                    <a:xfrm>
                      <a:off x="0" y="0"/>
                      <a:ext cx="2690813" cy="2160297"/>
                    </a:xfrm>
                    <a:prstGeom prst="rect"/>
                    <a:ln/>
                  </pic:spPr>
                </pic:pic>
              </a:graphicData>
            </a:graphic>
          </wp:inline>
        </w:drawing>
      </w:r>
      <w:r w:rsidDel="00000000" w:rsidR="00000000" w:rsidRPr="00000000">
        <w:rPr/>
        <w:drawing>
          <wp:inline distB="114300" distT="114300" distL="114300" distR="114300">
            <wp:extent cx="2705100" cy="2183400"/>
            <wp:effectExtent b="0" l="0" r="0" t="0"/>
            <wp:docPr id="29"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2705100" cy="21834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spacing w:line="480" w:lineRule="auto"/>
        <w:rPr/>
      </w:pPr>
      <w:r w:rsidDel="00000000" w:rsidR="00000000" w:rsidRPr="00000000">
        <w:rPr>
          <w:b w:val="1"/>
          <w:rtl w:val="0"/>
        </w:rPr>
        <w:t xml:space="preserve">Figure 30: </w:t>
      </w:r>
      <w:r w:rsidDel="00000000" w:rsidR="00000000" w:rsidRPr="00000000">
        <w:rPr>
          <w:rtl w:val="0"/>
        </w:rPr>
        <w:t xml:space="preserve">Weather Variables of the FWI system compared to Surface Fuel Consumption (SFC).</w:t>
      </w:r>
    </w:p>
    <w:p w:rsidR="00000000" w:rsidDel="00000000" w:rsidP="00000000" w:rsidRDefault="00000000" w:rsidRPr="00000000" w14:paraId="00000241">
      <w:pPr>
        <w:spacing w:line="480" w:lineRule="auto"/>
        <w:ind w:firstLine="720"/>
        <w:rPr/>
      </w:pPr>
      <w:r w:rsidDel="00000000" w:rsidR="00000000" w:rsidRPr="00000000">
        <w:rPr>
          <w:rtl w:val="0"/>
        </w:rPr>
        <w:t xml:space="preserve">Figure 30 is composed of two different variables versus the Surface Fuel Consumption variable of the FBP system. The graph on the left relates the SFC to the collected dry bulb temperature. The Pearson-R value for these two variables was 0.902. The graph on the right relates the SFC to FWI. The Pearson-R correlation value for these variables is 0.799, or 0.800 if rounded.</w:t>
      </w:r>
    </w:p>
    <w:p w:rsidR="00000000" w:rsidDel="00000000" w:rsidP="00000000" w:rsidRDefault="00000000" w:rsidRPr="00000000" w14:paraId="00000242">
      <w:pPr>
        <w:spacing w:line="480" w:lineRule="auto"/>
        <w:ind w:firstLine="720"/>
        <w:rPr/>
      </w:pPr>
      <w:r w:rsidDel="00000000" w:rsidR="00000000" w:rsidRPr="00000000">
        <w:rPr>
          <w:rtl w:val="0"/>
        </w:rPr>
      </w:r>
    </w:p>
    <w:p w:rsidR="00000000" w:rsidDel="00000000" w:rsidP="00000000" w:rsidRDefault="00000000" w:rsidRPr="00000000" w14:paraId="00000243">
      <w:pPr>
        <w:spacing w:line="480" w:lineRule="auto"/>
        <w:rPr/>
      </w:pPr>
      <w:r w:rsidDel="00000000" w:rsidR="00000000" w:rsidRPr="00000000">
        <w:rPr/>
        <w:drawing>
          <wp:inline distB="114300" distT="114300" distL="114300" distR="114300">
            <wp:extent cx="2665156" cy="2357438"/>
            <wp:effectExtent b="0" l="0" r="0" t="0"/>
            <wp:docPr id="32" name="image26.png"/>
            <a:graphic>
              <a:graphicData uri="http://schemas.openxmlformats.org/drawingml/2006/picture">
                <pic:pic>
                  <pic:nvPicPr>
                    <pic:cNvPr id="0" name="image26.png"/>
                    <pic:cNvPicPr preferRelativeResize="0"/>
                  </pic:nvPicPr>
                  <pic:blipFill>
                    <a:blip r:embed="rId43"/>
                    <a:srcRect b="0" l="0" r="0" t="0"/>
                    <a:stretch>
                      <a:fillRect/>
                    </a:stretch>
                  </pic:blipFill>
                  <pic:spPr>
                    <a:xfrm>
                      <a:off x="0" y="0"/>
                      <a:ext cx="2665156" cy="2357438"/>
                    </a:xfrm>
                    <a:prstGeom prst="rect"/>
                    <a:ln/>
                  </pic:spPr>
                </pic:pic>
              </a:graphicData>
            </a:graphic>
          </wp:inline>
        </w:drawing>
      </w:r>
      <w:r w:rsidDel="00000000" w:rsidR="00000000" w:rsidRPr="00000000">
        <w:rPr/>
        <w:drawing>
          <wp:inline distB="114300" distT="114300" distL="114300" distR="114300">
            <wp:extent cx="2756493" cy="2368395"/>
            <wp:effectExtent b="0" l="0" r="0" t="0"/>
            <wp:docPr id="18" name="image18.png"/>
            <a:graphic>
              <a:graphicData uri="http://schemas.openxmlformats.org/drawingml/2006/picture">
                <pic:pic>
                  <pic:nvPicPr>
                    <pic:cNvPr id="0" name="image18.png"/>
                    <pic:cNvPicPr preferRelativeResize="0"/>
                  </pic:nvPicPr>
                  <pic:blipFill>
                    <a:blip r:embed="rId44"/>
                    <a:srcRect b="0" l="0" r="0" t="0"/>
                    <a:stretch>
                      <a:fillRect/>
                    </a:stretch>
                  </pic:blipFill>
                  <pic:spPr>
                    <a:xfrm>
                      <a:off x="0" y="0"/>
                      <a:ext cx="2756493" cy="236839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244">
      <w:pPr>
        <w:spacing w:line="480" w:lineRule="auto"/>
        <w:rPr/>
      </w:pPr>
      <w:r w:rsidDel="00000000" w:rsidR="00000000" w:rsidRPr="00000000">
        <w:rPr>
          <w:b w:val="1"/>
          <w:rtl w:val="0"/>
        </w:rPr>
        <w:t xml:space="preserve">Fig. 31: </w:t>
      </w:r>
      <w:r w:rsidDel="00000000" w:rsidR="00000000" w:rsidRPr="00000000">
        <w:rPr>
          <w:rtl w:val="0"/>
        </w:rPr>
        <w:t xml:space="preserve">Weather Variables of the FWI system versus Initial Rate of Spread (RSI).</w:t>
      </w:r>
    </w:p>
    <w:p w:rsidR="00000000" w:rsidDel="00000000" w:rsidP="00000000" w:rsidRDefault="00000000" w:rsidRPr="00000000" w14:paraId="00000245">
      <w:pPr>
        <w:spacing w:line="480" w:lineRule="auto"/>
        <w:rPr/>
      </w:pPr>
      <w:r w:rsidDel="00000000" w:rsidR="00000000" w:rsidRPr="00000000">
        <w:rPr>
          <w:rtl w:val="0"/>
        </w:rPr>
        <w:tab/>
        <w:t xml:space="preserve">Figure 31 is composed of two different variables versus the Initial Rate of Spread variable of the FBP system. The graph on the left relates the RSI to the collected wind speed in km/hr. The Pearson-R value for these two variables was 0.881. The graph on the right relates the RSI to FWI. The Pearson-R correlation value for these variables is 0.927. </w:t>
      </w:r>
    </w:p>
    <w:p w:rsidR="00000000" w:rsidDel="00000000" w:rsidP="00000000" w:rsidRDefault="00000000" w:rsidRPr="00000000" w14:paraId="00000246">
      <w:pPr>
        <w:spacing w:line="480" w:lineRule="auto"/>
        <w:rPr/>
      </w:pPr>
      <w:r w:rsidDel="00000000" w:rsidR="00000000" w:rsidRPr="00000000">
        <w:rPr>
          <w:rtl w:val="0"/>
        </w:rPr>
      </w:r>
    </w:p>
    <w:p w:rsidR="00000000" w:rsidDel="00000000" w:rsidP="00000000" w:rsidRDefault="00000000" w:rsidRPr="00000000" w14:paraId="00000247">
      <w:pPr>
        <w:spacing w:line="480" w:lineRule="auto"/>
        <w:rPr/>
      </w:pPr>
      <w:r w:rsidDel="00000000" w:rsidR="00000000" w:rsidRPr="00000000">
        <w:rPr/>
        <w:drawing>
          <wp:inline distB="114300" distT="114300" distL="114300" distR="114300">
            <wp:extent cx="2676525" cy="2308070"/>
            <wp:effectExtent b="0" l="0" r="0" t="0"/>
            <wp:docPr id="24"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2676525" cy="2308070"/>
                    </a:xfrm>
                    <a:prstGeom prst="rect"/>
                    <a:ln/>
                  </pic:spPr>
                </pic:pic>
              </a:graphicData>
            </a:graphic>
          </wp:inline>
        </w:drawing>
      </w:r>
      <w:r w:rsidDel="00000000" w:rsidR="00000000" w:rsidRPr="00000000">
        <w:rPr/>
        <w:drawing>
          <wp:inline distB="114300" distT="114300" distL="114300" distR="114300">
            <wp:extent cx="2586038" cy="2324100"/>
            <wp:effectExtent b="0" l="0" r="0" t="0"/>
            <wp:docPr id="31" name="image24.png"/>
            <a:graphic>
              <a:graphicData uri="http://schemas.openxmlformats.org/drawingml/2006/picture">
                <pic:pic>
                  <pic:nvPicPr>
                    <pic:cNvPr id="0" name="image24.png"/>
                    <pic:cNvPicPr preferRelativeResize="0"/>
                  </pic:nvPicPr>
                  <pic:blipFill>
                    <a:blip r:embed="rId46"/>
                    <a:srcRect b="0" l="0" r="0" t="0"/>
                    <a:stretch>
                      <a:fillRect/>
                    </a:stretch>
                  </pic:blipFill>
                  <pic:spPr>
                    <a:xfrm>
                      <a:off x="0" y="0"/>
                      <a:ext cx="2586038"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spacing w:line="480" w:lineRule="auto"/>
        <w:rPr/>
      </w:pPr>
      <w:r w:rsidDel="00000000" w:rsidR="00000000" w:rsidRPr="00000000">
        <w:rPr>
          <w:b w:val="1"/>
          <w:rtl w:val="0"/>
        </w:rPr>
        <w:t xml:space="preserve">Fig. 32:</w:t>
      </w:r>
      <w:r w:rsidDel="00000000" w:rsidR="00000000" w:rsidRPr="00000000">
        <w:rPr>
          <w:rtl w:val="0"/>
        </w:rPr>
        <w:t xml:space="preserve"> Weather variables of the FWI system versus Rate of Spread (ROS).</w:t>
      </w:r>
    </w:p>
    <w:p w:rsidR="00000000" w:rsidDel="00000000" w:rsidP="00000000" w:rsidRDefault="00000000" w:rsidRPr="00000000" w14:paraId="00000249">
      <w:pPr>
        <w:spacing w:line="480" w:lineRule="auto"/>
        <w:ind w:firstLine="720"/>
        <w:rPr/>
      </w:pPr>
      <w:r w:rsidDel="00000000" w:rsidR="00000000" w:rsidRPr="00000000">
        <w:rPr>
          <w:rtl w:val="0"/>
        </w:rPr>
        <w:t xml:space="preserve">Figure 32 is composed of two different variables versus the Rate of Spread variable of the FBP system. The graph on the left relates the ROS to the collected wind speed in km/hr. The Pearson-R value for these two variables was 0.842. The graph on the right relates the ROS to FWI. The Pearson-R correlation value for these variables is 0.955. </w:t>
      </w:r>
    </w:p>
    <w:p w:rsidR="00000000" w:rsidDel="00000000" w:rsidP="00000000" w:rsidRDefault="00000000" w:rsidRPr="00000000" w14:paraId="0000024A">
      <w:pPr>
        <w:spacing w:line="480" w:lineRule="auto"/>
        <w:ind w:firstLine="720"/>
        <w:rPr/>
      </w:pPr>
      <w:r w:rsidDel="00000000" w:rsidR="00000000" w:rsidRPr="00000000">
        <w:rPr>
          <w:rtl w:val="0"/>
        </w:rPr>
      </w:r>
    </w:p>
    <w:p w:rsidR="00000000" w:rsidDel="00000000" w:rsidP="00000000" w:rsidRDefault="00000000" w:rsidRPr="00000000" w14:paraId="0000024B">
      <w:pPr>
        <w:spacing w:line="480" w:lineRule="auto"/>
        <w:ind w:left="0" w:firstLine="0"/>
        <w:rPr/>
      </w:pPr>
      <w:r w:rsidDel="00000000" w:rsidR="00000000" w:rsidRPr="00000000">
        <w:rPr/>
        <w:drawing>
          <wp:inline distB="114300" distT="114300" distL="114300" distR="114300">
            <wp:extent cx="2736581" cy="2377232"/>
            <wp:effectExtent b="0" l="0" r="0" t="0"/>
            <wp:docPr id="10"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2736581" cy="2377232"/>
                    </a:xfrm>
                    <a:prstGeom prst="rect"/>
                    <a:ln/>
                  </pic:spPr>
                </pic:pic>
              </a:graphicData>
            </a:graphic>
          </wp:inline>
        </w:drawing>
      </w:r>
      <w:r w:rsidDel="00000000" w:rsidR="00000000" w:rsidRPr="00000000">
        <w:rPr/>
        <w:drawing>
          <wp:inline distB="114300" distT="114300" distL="114300" distR="114300">
            <wp:extent cx="2709863" cy="2392300"/>
            <wp:effectExtent b="0" l="0" r="0" t="0"/>
            <wp:docPr id="35" name="image27.png"/>
            <a:graphic>
              <a:graphicData uri="http://schemas.openxmlformats.org/drawingml/2006/picture">
                <pic:pic>
                  <pic:nvPicPr>
                    <pic:cNvPr id="0" name="image27.png"/>
                    <pic:cNvPicPr preferRelativeResize="0"/>
                  </pic:nvPicPr>
                  <pic:blipFill>
                    <a:blip r:embed="rId48"/>
                    <a:srcRect b="0" l="0" r="0" t="0"/>
                    <a:stretch>
                      <a:fillRect/>
                    </a:stretch>
                  </pic:blipFill>
                  <pic:spPr>
                    <a:xfrm>
                      <a:off x="0" y="0"/>
                      <a:ext cx="2709863" cy="23923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spacing w:line="480" w:lineRule="auto"/>
        <w:rPr/>
      </w:pPr>
      <w:r w:rsidDel="00000000" w:rsidR="00000000" w:rsidRPr="00000000">
        <w:rPr>
          <w:b w:val="1"/>
          <w:rtl w:val="0"/>
        </w:rPr>
        <w:t xml:space="preserve">Fig. 33:</w:t>
      </w:r>
      <w:r w:rsidDel="00000000" w:rsidR="00000000" w:rsidRPr="00000000">
        <w:rPr>
          <w:rtl w:val="0"/>
        </w:rPr>
        <w:t xml:space="preserve"> Weather variables of the FWI system compared to Fire Intensity (FI).</w:t>
      </w:r>
    </w:p>
    <w:p w:rsidR="00000000" w:rsidDel="00000000" w:rsidP="00000000" w:rsidRDefault="00000000" w:rsidRPr="00000000" w14:paraId="0000024D">
      <w:pPr>
        <w:spacing w:line="480" w:lineRule="auto"/>
        <w:ind w:firstLine="720"/>
        <w:rPr/>
      </w:pPr>
      <w:r w:rsidDel="00000000" w:rsidR="00000000" w:rsidRPr="00000000">
        <w:rPr>
          <w:rtl w:val="0"/>
        </w:rPr>
        <w:t xml:space="preserve">Figure 33 is composed of two different variables versus the Fire Intensity variable of the FBP system. The graph on the left relates the FI to the collected wind speed in km/hr. The Pearson-R value for these two variables was 0.821. The graph on the right relates the FI to FWI. The Pearson-R correlation value for these variables is 0.955. </w:t>
      </w:r>
    </w:p>
    <w:p w:rsidR="00000000" w:rsidDel="00000000" w:rsidP="00000000" w:rsidRDefault="00000000" w:rsidRPr="00000000" w14:paraId="0000024E">
      <w:pPr>
        <w:spacing w:line="480" w:lineRule="auto"/>
        <w:ind w:left="0" w:firstLine="0"/>
        <w:rPr/>
      </w:pPr>
      <w:r w:rsidDel="00000000" w:rsidR="00000000" w:rsidRPr="00000000">
        <w:rPr>
          <w:rtl w:val="0"/>
        </w:rPr>
      </w:r>
    </w:p>
    <w:p w:rsidR="00000000" w:rsidDel="00000000" w:rsidP="00000000" w:rsidRDefault="00000000" w:rsidRPr="00000000" w14:paraId="0000024F">
      <w:pPr>
        <w:pStyle w:val="Heading4"/>
        <w:spacing w:line="480" w:lineRule="auto"/>
        <w:rPr>
          <w:b w:val="1"/>
          <w:sz w:val="22"/>
          <w:szCs w:val="22"/>
        </w:rPr>
      </w:pPr>
      <w:bookmarkStart w:colFirst="0" w:colLast="0" w:name="_mc46w1mo91zr" w:id="18"/>
      <w:bookmarkEnd w:id="18"/>
      <w:r w:rsidDel="00000000" w:rsidR="00000000" w:rsidRPr="00000000">
        <w:rPr>
          <w:b w:val="1"/>
          <w:sz w:val="22"/>
          <w:szCs w:val="22"/>
          <w:rtl w:val="0"/>
        </w:rPr>
        <w:t xml:space="preserve">FBP Crown Fires</w:t>
      </w:r>
    </w:p>
    <w:p w:rsidR="00000000" w:rsidDel="00000000" w:rsidP="00000000" w:rsidRDefault="00000000" w:rsidRPr="00000000" w14:paraId="00000250">
      <w:pPr>
        <w:rPr/>
      </w:pP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Site</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CFB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Fire Type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GF1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0.430951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Intermittent crown fire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GF1</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0.0396847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Surface fire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05/17</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GF2</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0.086967944</w:t>
            </w:r>
          </w:p>
        </w:tc>
        <w:tc>
          <w:tcPr>
            <w:shd w:fill="auto" w:val="clear"/>
            <w:tcMar>
              <w:top w:w="100.0" w:type="dxa"/>
              <w:left w:w="100.0" w:type="dxa"/>
              <w:bottom w:w="100.0" w:type="dxa"/>
              <w:right w:w="100.0" w:type="dxa"/>
            </w:tcMar>
            <w:vAlign w:val="top"/>
          </w:tcPr>
          <w:p w:rsidR="00000000" w:rsidDel="00000000" w:rsidP="00000000" w:rsidRDefault="00000000" w:rsidRPr="00000000" w14:paraId="000002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Surface fire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05/18</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GF2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0.271</w:t>
            </w:r>
          </w:p>
        </w:tc>
        <w:tc>
          <w:tcPr>
            <w:shd w:fill="auto" w:val="clear"/>
            <w:tcMar>
              <w:top w:w="100.0" w:type="dxa"/>
              <w:left w:w="100.0" w:type="dxa"/>
              <w:bottom w:w="100.0" w:type="dxa"/>
              <w:right w:w="100.0" w:type="dxa"/>
            </w:tcMar>
            <w:vAlign w:val="top"/>
          </w:tcPr>
          <w:p w:rsidR="00000000" w:rsidDel="00000000" w:rsidP="00000000" w:rsidRDefault="00000000" w:rsidRPr="00000000" w14:paraId="000002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Intermittent crown fire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05/26</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M2</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0.369</w:t>
            </w:r>
          </w:p>
        </w:tc>
        <w:tc>
          <w:tcPr>
            <w:shd w:fill="auto" w:val="clear"/>
            <w:tcMar>
              <w:top w:w="100.0" w:type="dxa"/>
              <w:left w:w="100.0" w:type="dxa"/>
              <w:bottom w:w="100.0" w:type="dxa"/>
              <w:right w:w="100.0" w:type="dxa"/>
            </w:tcMar>
            <w:vAlign w:val="top"/>
          </w:tcPr>
          <w:p w:rsidR="00000000" w:rsidDel="00000000" w:rsidP="00000000" w:rsidRDefault="00000000" w:rsidRPr="00000000" w14:paraId="000002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Intermittent crown fire</w:t>
            </w:r>
          </w:p>
        </w:tc>
      </w:tr>
    </w:tbl>
    <w:p w:rsidR="00000000" w:rsidDel="00000000" w:rsidP="00000000" w:rsidRDefault="00000000" w:rsidRPr="00000000" w14:paraId="00000269">
      <w:pPr>
        <w:spacing w:line="480" w:lineRule="auto"/>
        <w:rPr/>
      </w:pPr>
      <w:r w:rsidDel="00000000" w:rsidR="00000000" w:rsidRPr="00000000">
        <w:rPr>
          <w:rtl w:val="0"/>
        </w:rPr>
      </w:r>
    </w:p>
    <w:p w:rsidR="00000000" w:rsidDel="00000000" w:rsidP="00000000" w:rsidRDefault="00000000" w:rsidRPr="00000000" w14:paraId="0000026A">
      <w:pPr>
        <w:spacing w:line="480" w:lineRule="auto"/>
        <w:rPr/>
      </w:pPr>
      <w:r w:rsidDel="00000000" w:rsidR="00000000" w:rsidRPr="00000000">
        <w:rPr>
          <w:b w:val="1"/>
          <w:rtl w:val="0"/>
        </w:rPr>
        <w:t xml:space="preserve">Table 17: </w:t>
      </w:r>
      <w:r w:rsidDel="00000000" w:rsidR="00000000" w:rsidRPr="00000000">
        <w:rPr>
          <w:rtl w:val="0"/>
        </w:rPr>
        <w:t xml:space="preserve">Date, site, crown fraction burned, and fire type for days when crowning was predicted via the FBP system.</w:t>
      </w:r>
    </w:p>
    <w:p w:rsidR="00000000" w:rsidDel="00000000" w:rsidP="00000000" w:rsidRDefault="00000000" w:rsidRPr="00000000" w14:paraId="0000026B">
      <w:pPr>
        <w:spacing w:line="480" w:lineRule="auto"/>
        <w:rPr/>
      </w:pPr>
      <w:r w:rsidDel="00000000" w:rsidR="00000000" w:rsidRPr="00000000">
        <w:rPr>
          <w:rtl w:val="0"/>
        </w:rPr>
      </w:r>
    </w:p>
    <w:p w:rsidR="00000000" w:rsidDel="00000000" w:rsidP="00000000" w:rsidRDefault="00000000" w:rsidRPr="00000000" w14:paraId="0000026C">
      <w:pPr>
        <w:pStyle w:val="Heading3"/>
        <w:spacing w:line="480" w:lineRule="auto"/>
        <w:rPr>
          <w:b w:val="1"/>
          <w:sz w:val="24"/>
          <w:szCs w:val="24"/>
        </w:rPr>
      </w:pPr>
      <w:bookmarkStart w:colFirst="0" w:colLast="0" w:name="_fd2dve2v0yw6" w:id="19"/>
      <w:bookmarkEnd w:id="19"/>
      <w:r w:rsidDel="00000000" w:rsidR="00000000" w:rsidRPr="00000000">
        <w:rPr>
          <w:b w:val="1"/>
          <w:sz w:val="24"/>
          <w:szCs w:val="24"/>
          <w:rtl w:val="0"/>
        </w:rPr>
        <w:t xml:space="preserve">Discussion</w:t>
      </w:r>
    </w:p>
    <w:p w:rsidR="00000000" w:rsidDel="00000000" w:rsidP="00000000" w:rsidRDefault="00000000" w:rsidRPr="00000000" w14:paraId="0000026D">
      <w:pPr>
        <w:spacing w:line="480" w:lineRule="auto"/>
        <w:rPr/>
      </w:pPr>
      <w:r w:rsidDel="00000000" w:rsidR="00000000" w:rsidRPr="00000000">
        <w:rPr>
          <w:rtl w:val="0"/>
        </w:rPr>
        <w:tab/>
        <w:t xml:space="preserve">The NDVI values found from drone data collection were found not to be an accurate indicator of fire susceptibility. NDVI is used to find the curing factor, or percent brownness, of vegetation. The lower NDVI values get, the closer the vegetation is to dying. Fire susceptibility, or FWI, should increase as vegetation gets closer to dying, which should manifest as a negative correlation between NDVI and FWI. However, based on the data collected from the ground to determine the FWI and the drone data used to calculate NDVI, there is a strong positive correlation between the two variables.</w:t>
      </w:r>
    </w:p>
    <w:p w:rsidR="00000000" w:rsidDel="00000000" w:rsidP="00000000" w:rsidRDefault="00000000" w:rsidRPr="00000000" w14:paraId="0000026E">
      <w:pPr>
        <w:spacing w:line="480" w:lineRule="auto"/>
        <w:ind w:firstLine="720"/>
        <w:rPr/>
      </w:pPr>
      <w:r w:rsidDel="00000000" w:rsidR="00000000" w:rsidRPr="00000000">
        <w:rPr>
          <w:rtl w:val="0"/>
        </w:rPr>
        <w:t xml:space="preserve">The goal of this research was to determine the susceptibility of a location to wildfire. This research used the FWI system of the CFFDRS to determine this susceptibility. The FWI values were arranged by the system so that they could be categorized into verbal descriptions of fire risk. The graphs in the results section could be used as predictors of FWI. To be able to say that the correlation is significant, the Pearson correlation r-value should be outside of the ±0.2006 range. This is true for the graphs in the ‘</w:t>
      </w:r>
      <w:r w:rsidDel="00000000" w:rsidR="00000000" w:rsidRPr="00000000">
        <w:rPr>
          <w:rtl w:val="0"/>
        </w:rPr>
        <w:t xml:space="preserve">Graphs Comparing Collected Variables to FWI’ section. There are 95 data points, so the degrees of freedom is 94. Since all of the data sets have R-values outside of ±0.2006, these graphs and their lines can be used as predictors. A person could predict the FWI, or fire susceptibility, of a region using these graphs.</w:t>
      </w:r>
    </w:p>
    <w:p w:rsidR="00000000" w:rsidDel="00000000" w:rsidP="00000000" w:rsidRDefault="00000000" w:rsidRPr="00000000" w14:paraId="0000026F">
      <w:pPr>
        <w:spacing w:line="480" w:lineRule="auto"/>
        <w:ind w:firstLine="720"/>
        <w:rPr/>
      </w:pPr>
      <w:r w:rsidDel="00000000" w:rsidR="00000000" w:rsidRPr="00000000">
        <w:rPr>
          <w:rtl w:val="0"/>
        </w:rPr>
        <w:t xml:space="preserve">The FBP system predicts the surface fuel consumption in kg/m^2. initial spread rate (RSI), which is the rate of spread for the head fire at the start of ignition. It also predicts the rate of spread (ROS), which is the fire’s spread rate after ignition. Importantly, it predicts FI (fire intensity) and CSI (critical surface fire intensity for crowning). The CSI is the point at which the wildfire begins to crown and engulf the trees. If the CSI is greater than the FI, then the fire will begin to crown. On five of the dates, crowning was predicted. Table 17 in the results section highlights the crown fraction burned (CFB) and the type of fire for each day. On days with only surface fire predictions, the fire may crown in some places, but will not be continuous. </w:t>
      </w:r>
    </w:p>
    <w:p w:rsidR="00000000" w:rsidDel="00000000" w:rsidP="00000000" w:rsidRDefault="00000000" w:rsidRPr="00000000" w14:paraId="00000270">
      <w:pPr>
        <w:spacing w:line="480" w:lineRule="auto"/>
        <w:ind w:firstLine="720"/>
        <w:rPr/>
      </w:pPr>
      <w:r w:rsidDel="00000000" w:rsidR="00000000" w:rsidRPr="00000000">
        <w:rPr>
          <w:rtl w:val="0"/>
        </w:rPr>
        <w:t xml:space="preserve">The same could be said for the graphs in the ‘Weather Variables Versus Fire Behavior Prediction (FBP) System Variables’ as the graphs in the FWI section. This section compares weather variables like dry bulb temperature or wind speed versus how fire behaves. These graphs could be used as predictors of fire behavior characteristics. To be able to say that the correlation is significant, the Pearson correlation r-value should be outside of the ±0.532 range. The sets of data presented here have r-values outside of this range, so they are significantly correlated. Therefore, these graphs can be used as predictors of things like the rate of spread and fire intensity. Fire susceptibility and behavior can be accurately predicted through these graphs and results.</w:t>
      </w:r>
      <w:r w:rsidDel="00000000" w:rsidR="00000000" w:rsidRPr="00000000">
        <w:rPr>
          <w:rtl w:val="0"/>
        </w:rPr>
      </w:r>
    </w:p>
    <w:p w:rsidR="00000000" w:rsidDel="00000000" w:rsidP="00000000" w:rsidRDefault="00000000" w:rsidRPr="00000000" w14:paraId="00000271">
      <w:pPr>
        <w:pStyle w:val="Heading4"/>
        <w:spacing w:line="480" w:lineRule="auto"/>
        <w:rPr>
          <w:b w:val="1"/>
          <w:color w:val="434343"/>
          <w:sz w:val="22"/>
          <w:szCs w:val="22"/>
        </w:rPr>
      </w:pPr>
      <w:bookmarkStart w:colFirst="0" w:colLast="0" w:name="_wup666gy0w38" w:id="20"/>
      <w:bookmarkEnd w:id="20"/>
      <w:r w:rsidDel="00000000" w:rsidR="00000000" w:rsidRPr="00000000">
        <w:rPr>
          <w:b w:val="1"/>
          <w:color w:val="434343"/>
          <w:sz w:val="22"/>
          <w:szCs w:val="22"/>
          <w:rtl w:val="0"/>
        </w:rPr>
        <w:t xml:space="preserve">Complications</w:t>
      </w:r>
    </w:p>
    <w:p w:rsidR="00000000" w:rsidDel="00000000" w:rsidP="00000000" w:rsidRDefault="00000000" w:rsidRPr="00000000" w14:paraId="00000272">
      <w:pPr>
        <w:spacing w:line="480" w:lineRule="auto"/>
        <w:ind w:firstLine="720"/>
        <w:rPr/>
      </w:pPr>
      <w:r w:rsidDel="00000000" w:rsidR="00000000" w:rsidRPr="00000000">
        <w:rPr>
          <w:rtl w:val="0"/>
        </w:rPr>
        <w:t xml:space="preserve">During data collection, several complications occurred, which made collecting and analyzing the results difficult. In Great Falls, which was the first testing area, there was excessive wind, and as a result, the drone could not be flown. Consequently, the NDVI could not be determined for that day. Precipitation that occurred during data collection decreased the indices which then decreased the FWI values. When calculated FWI values were considered low, which is when the values ranged between 1 and 11, the FBP system can not be calculated. Therefore, precipitation was considered to be a complication with calculating the FBP because, occasionally, the values were too low to calculate acceptable values.</w:t>
      </w:r>
    </w:p>
    <w:p w:rsidR="00000000" w:rsidDel="00000000" w:rsidP="00000000" w:rsidRDefault="00000000" w:rsidRPr="00000000" w14:paraId="00000273">
      <w:pPr>
        <w:spacing w:line="480" w:lineRule="auto"/>
        <w:ind w:firstLine="720"/>
        <w:rPr/>
      </w:pPr>
      <w:r w:rsidDel="00000000" w:rsidR="00000000" w:rsidRPr="00000000">
        <w:rPr>
          <w:rtl w:val="0"/>
        </w:rPr>
        <w:t xml:space="preserve">On the last day of testing in the Great Falls locations, one of the drones got stuck in a tree. This made the Missoula testing, the testing that occurred after the Great Falls testing, very difficult with multiple groups trying to use the drone and scheduling conflicts. The researchers switched the data collection from determining NDVI on all 4 testing days at each site to only one day at each site. This resolved scheduling conflicts with the other research groups. Another complication that occurred in Missoula was the fact that testing could not be conducted on the first day because the originally chosen sites were inaccessible. The road to get to the site, which was seemingly accessible according to Google Maps, was on the side of a cliff. Therefore, these sites could not be accessed with the vehicle used for transportation. New sites were chosen for the following days of testing. On the second day of testing in Missoula, the anemometer, a tool used to determine wind speed, was found broken and could no longer be utilized for the rest of the testing period. The Apple Weather App was then utilized to obtain the wind speed for the rest of the testing period, which was all three days in Missoula. Because the wind speed data was not collected accurately for all three days of testing, the Missoula data alone could not be assessed and analyzed to make clear conclusions.</w:t>
      </w:r>
    </w:p>
    <w:p w:rsidR="00000000" w:rsidDel="00000000" w:rsidP="00000000" w:rsidRDefault="00000000" w:rsidRPr="00000000" w14:paraId="00000274">
      <w:pPr>
        <w:spacing w:line="480" w:lineRule="auto"/>
        <w:ind w:left="0" w:firstLine="720"/>
        <w:rPr/>
      </w:pPr>
      <w:r w:rsidDel="00000000" w:rsidR="00000000" w:rsidRPr="00000000">
        <w:rPr>
          <w:rtl w:val="0"/>
        </w:rPr>
        <w:t xml:space="preserve">Complications also occurred during the entirety of testing at both locations, Great Falls and Missoula. A plant predictor app, also known as Plantnet, was inaccurate as it was predicting the plants with a low percentage. An online Montana field guide was utilized as the primary plant predictor instead of Plantnet. </w:t>
      </w:r>
      <w:r w:rsidDel="00000000" w:rsidR="00000000" w:rsidRPr="00000000">
        <w:rPr>
          <w:rtl w:val="0"/>
        </w:rPr>
      </w:r>
    </w:p>
    <w:p w:rsidR="00000000" w:rsidDel="00000000" w:rsidP="00000000" w:rsidRDefault="00000000" w:rsidRPr="00000000" w14:paraId="00000275">
      <w:pPr>
        <w:pStyle w:val="Heading3"/>
        <w:spacing w:line="480" w:lineRule="auto"/>
        <w:rPr>
          <w:b w:val="1"/>
          <w:sz w:val="24"/>
          <w:szCs w:val="24"/>
        </w:rPr>
      </w:pPr>
      <w:bookmarkStart w:colFirst="0" w:colLast="0" w:name="_4mdo0cnwdzf6" w:id="21"/>
      <w:bookmarkEnd w:id="21"/>
      <w:r w:rsidDel="00000000" w:rsidR="00000000" w:rsidRPr="00000000">
        <w:rPr>
          <w:b w:val="1"/>
          <w:sz w:val="24"/>
          <w:szCs w:val="24"/>
          <w:rtl w:val="0"/>
        </w:rPr>
        <w:t xml:space="preserve">Conclusion</w:t>
      </w:r>
    </w:p>
    <w:p w:rsidR="00000000" w:rsidDel="00000000" w:rsidP="00000000" w:rsidRDefault="00000000" w:rsidRPr="00000000" w14:paraId="00000276">
      <w:pPr>
        <w:spacing w:line="480" w:lineRule="auto"/>
        <w:ind w:firstLine="720"/>
        <w:rPr/>
      </w:pPr>
      <w:r w:rsidDel="00000000" w:rsidR="00000000" w:rsidRPr="00000000">
        <w:rPr>
          <w:rtl w:val="0"/>
        </w:rPr>
        <w:t xml:space="preserve">Forest fires in the state of Montana have proven to be both historically and currently detrimental to the surrounding environments. This study supported concerns regarding the fire susceptibility of forests located in Great Falls and Missoula, Montana. During this study, a variety of variables were accounted for. These variables were collected using drone imaging along with ground data. A UAV drone was utilized to obtain curing values for each plot. Soil samples were obtained with the use of a systematic sampling method. These samples were collected to determine the percent moisture content of each site. An anemometer, along with a meteorological website, were used to assist in determining the wind speed. A temperature and humidity meter was used to determine the relative humidity. These variables, along with other meteorological-related data, were incorporated into the Canadian Forest Fire Danger Rating System (CFFDRS). Using the fire weather index (FWI) and fire behavior prediction (FBP) system algorithms, weather variables were obtained from data collection, such as relative humidity, precipitation, temperature, and wind speed. These variables were then incorporated into the five components: Fine Fuel Moisture Code (FFMC), Duff Moisture Code (DMC), Drought Code (DC), Initial Spread Index (ISI), and Buildup Index (BUI). The Pearson test was used to compare all these specific variables and components to determine which of them affect specific fire characteristics. These specific fire characteristics are Initial rate of spread (RSI), rate of spread (ROS), surface fire consumption (SFC), and fire intensity (FI). Out of all of these variables and components, FWI and wind were found to affect the spread of fire the most by having high Pearson-R values for most or all of these fire characteristics.</w:t>
      </w:r>
    </w:p>
    <w:p w:rsidR="00000000" w:rsidDel="00000000" w:rsidP="00000000" w:rsidRDefault="00000000" w:rsidRPr="00000000" w14:paraId="00000277">
      <w:pPr>
        <w:spacing w:line="480" w:lineRule="auto"/>
        <w:rPr/>
      </w:pPr>
      <w:r w:rsidDel="00000000" w:rsidR="00000000" w:rsidRPr="00000000">
        <w:rPr>
          <w:rtl w:val="0"/>
        </w:rPr>
      </w:r>
    </w:p>
    <w:p w:rsidR="00000000" w:rsidDel="00000000" w:rsidP="00000000" w:rsidRDefault="00000000" w:rsidRPr="00000000" w14:paraId="00000278">
      <w:pPr>
        <w:spacing w:line="480" w:lineRule="auto"/>
        <w:rPr/>
      </w:pPr>
      <w:r w:rsidDel="00000000" w:rsidR="00000000" w:rsidRPr="00000000">
        <w:rPr>
          <w:rtl w:val="0"/>
        </w:rPr>
      </w:r>
    </w:p>
    <w:p w:rsidR="00000000" w:rsidDel="00000000" w:rsidP="00000000" w:rsidRDefault="00000000" w:rsidRPr="00000000" w14:paraId="00000279">
      <w:pPr>
        <w:spacing w:line="480" w:lineRule="auto"/>
        <w:rPr/>
      </w:pPr>
      <w:r w:rsidDel="00000000" w:rsidR="00000000" w:rsidRPr="00000000">
        <w:rPr>
          <w:rtl w:val="0"/>
        </w:rPr>
      </w:r>
    </w:p>
    <w:p w:rsidR="00000000" w:rsidDel="00000000" w:rsidP="00000000" w:rsidRDefault="00000000" w:rsidRPr="00000000" w14:paraId="0000027A">
      <w:pPr>
        <w:spacing w:line="480" w:lineRule="auto"/>
        <w:rPr/>
      </w:pPr>
      <w:r w:rsidDel="00000000" w:rsidR="00000000" w:rsidRPr="00000000">
        <w:rPr>
          <w:rtl w:val="0"/>
        </w:rPr>
      </w:r>
    </w:p>
    <w:p w:rsidR="00000000" w:rsidDel="00000000" w:rsidP="00000000" w:rsidRDefault="00000000" w:rsidRPr="00000000" w14:paraId="0000027B">
      <w:pPr>
        <w:spacing w:line="480" w:lineRule="auto"/>
        <w:rPr/>
      </w:pPr>
      <w:r w:rsidDel="00000000" w:rsidR="00000000" w:rsidRPr="00000000">
        <w:rPr>
          <w:rtl w:val="0"/>
        </w:rPr>
      </w:r>
    </w:p>
    <w:p w:rsidR="00000000" w:rsidDel="00000000" w:rsidP="00000000" w:rsidRDefault="00000000" w:rsidRPr="00000000" w14:paraId="0000027C">
      <w:pPr>
        <w:spacing w:line="480" w:lineRule="auto"/>
        <w:rPr/>
      </w:pPr>
      <w:r w:rsidDel="00000000" w:rsidR="00000000" w:rsidRPr="00000000">
        <w:rPr>
          <w:rtl w:val="0"/>
        </w:rPr>
      </w:r>
    </w:p>
    <w:p w:rsidR="00000000" w:rsidDel="00000000" w:rsidP="00000000" w:rsidRDefault="00000000" w:rsidRPr="00000000" w14:paraId="0000027D">
      <w:pPr>
        <w:spacing w:line="480" w:lineRule="auto"/>
        <w:rPr/>
      </w:pPr>
      <w:r w:rsidDel="00000000" w:rsidR="00000000" w:rsidRPr="00000000">
        <w:rPr>
          <w:rtl w:val="0"/>
        </w:rPr>
      </w:r>
    </w:p>
    <w:p w:rsidR="00000000" w:rsidDel="00000000" w:rsidP="00000000" w:rsidRDefault="00000000" w:rsidRPr="00000000" w14:paraId="0000027E">
      <w:pPr>
        <w:spacing w:line="480" w:lineRule="auto"/>
        <w:rPr/>
      </w:pPr>
      <w:r w:rsidDel="00000000" w:rsidR="00000000" w:rsidRPr="00000000">
        <w:rPr>
          <w:rtl w:val="0"/>
        </w:rPr>
      </w:r>
    </w:p>
    <w:p w:rsidR="00000000" w:rsidDel="00000000" w:rsidP="00000000" w:rsidRDefault="00000000" w:rsidRPr="00000000" w14:paraId="0000027F">
      <w:pPr>
        <w:pStyle w:val="Heading3"/>
        <w:spacing w:line="480" w:lineRule="auto"/>
        <w:rPr>
          <w:b w:val="1"/>
          <w:sz w:val="24"/>
          <w:szCs w:val="24"/>
        </w:rPr>
      </w:pPr>
      <w:bookmarkStart w:colFirst="0" w:colLast="0" w:name="_hfr63ke8hnpf" w:id="22"/>
      <w:bookmarkEnd w:id="22"/>
      <w:r w:rsidDel="00000000" w:rsidR="00000000" w:rsidRPr="00000000">
        <w:rPr>
          <w:b w:val="1"/>
          <w:sz w:val="24"/>
          <w:szCs w:val="24"/>
          <w:rtl w:val="0"/>
        </w:rPr>
        <w:t xml:space="preserve">Acronym Table</w:t>
      </w:r>
    </w:p>
    <w:tbl>
      <w:tblPr>
        <w:tblStyle w:val="Table13"/>
        <w:tblW w:w="924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3420"/>
        <w:gridCol w:w="1245"/>
        <w:gridCol w:w="3375"/>
        <w:tblGridChange w:id="0">
          <w:tblGrid>
            <w:gridCol w:w="1200"/>
            <w:gridCol w:w="3420"/>
            <w:gridCol w:w="1245"/>
            <w:gridCol w:w="3375"/>
          </w:tblGrid>
        </w:tblGridChange>
      </w:tblGrid>
      <w:tr>
        <w:trPr>
          <w:cantSplit w:val="0"/>
          <w:tblHeader w:val="0"/>
        </w:trPr>
        <w:tc>
          <w:tcPr/>
          <w:p w:rsidR="00000000" w:rsidDel="00000000" w:rsidP="00000000" w:rsidRDefault="00000000" w:rsidRPr="00000000" w14:paraId="00000280">
            <w:pPr>
              <w:widowControl w:val="0"/>
              <w:spacing w:line="276" w:lineRule="auto"/>
              <w:jc w:val="center"/>
              <w:rPr>
                <w:b w:val="1"/>
              </w:rPr>
            </w:pPr>
            <w:r w:rsidDel="00000000" w:rsidR="00000000" w:rsidRPr="00000000">
              <w:rPr>
                <w:b w:val="1"/>
                <w:rtl w:val="0"/>
              </w:rPr>
              <w:t xml:space="preserve">Acronym</w:t>
            </w:r>
          </w:p>
        </w:tc>
        <w:tc>
          <w:tcPr/>
          <w:p w:rsidR="00000000" w:rsidDel="00000000" w:rsidP="00000000" w:rsidRDefault="00000000" w:rsidRPr="00000000" w14:paraId="00000281">
            <w:pPr>
              <w:widowControl w:val="0"/>
              <w:spacing w:line="276" w:lineRule="auto"/>
              <w:jc w:val="center"/>
              <w:rPr>
                <w:b w:val="1"/>
              </w:rPr>
            </w:pPr>
            <w:r w:rsidDel="00000000" w:rsidR="00000000" w:rsidRPr="00000000">
              <w:rPr>
                <w:b w:val="1"/>
                <w:rtl w:val="0"/>
              </w:rPr>
              <w:t xml:space="preserve">Definition</w:t>
            </w:r>
          </w:p>
        </w:tc>
        <w:tc>
          <w:tcPr/>
          <w:p w:rsidR="00000000" w:rsidDel="00000000" w:rsidP="00000000" w:rsidRDefault="00000000" w:rsidRPr="00000000" w14:paraId="00000282">
            <w:pPr>
              <w:widowControl w:val="0"/>
              <w:spacing w:line="276" w:lineRule="auto"/>
              <w:jc w:val="center"/>
              <w:rPr>
                <w:b w:val="1"/>
              </w:rPr>
            </w:pPr>
            <w:r w:rsidDel="00000000" w:rsidR="00000000" w:rsidRPr="00000000">
              <w:rPr>
                <w:b w:val="1"/>
                <w:rtl w:val="0"/>
              </w:rPr>
              <w:t xml:space="preserve">Acronym</w:t>
            </w:r>
          </w:p>
        </w:tc>
        <w:tc>
          <w:tcPr/>
          <w:p w:rsidR="00000000" w:rsidDel="00000000" w:rsidP="00000000" w:rsidRDefault="00000000" w:rsidRPr="00000000" w14:paraId="00000283">
            <w:pPr>
              <w:widowControl w:val="0"/>
              <w:spacing w:line="276" w:lineRule="auto"/>
              <w:jc w:val="center"/>
              <w:rPr>
                <w:b w:val="1"/>
              </w:rPr>
            </w:pPr>
            <w:r w:rsidDel="00000000" w:rsidR="00000000" w:rsidRPr="00000000">
              <w:rPr>
                <w:b w:val="1"/>
                <w:rtl w:val="0"/>
              </w:rPr>
              <w:t xml:space="preserve">Definition</w:t>
            </w:r>
          </w:p>
        </w:tc>
      </w:tr>
      <w:tr>
        <w:trPr>
          <w:cantSplit w:val="0"/>
          <w:tblHeader w:val="0"/>
        </w:trPr>
        <w:tc>
          <w:tcPr/>
          <w:p w:rsidR="00000000" w:rsidDel="00000000" w:rsidP="00000000" w:rsidRDefault="00000000" w:rsidRPr="00000000" w14:paraId="00000284">
            <w:pPr>
              <w:widowControl w:val="0"/>
              <w:spacing w:line="276" w:lineRule="auto"/>
              <w:jc w:val="center"/>
              <w:rPr/>
            </w:pPr>
            <w:r w:rsidDel="00000000" w:rsidR="00000000" w:rsidRPr="00000000">
              <w:rPr>
                <w:rtl w:val="0"/>
              </w:rPr>
              <w:t xml:space="preserve">NDVI</w:t>
            </w:r>
          </w:p>
        </w:tc>
        <w:tc>
          <w:tcPr/>
          <w:p w:rsidR="00000000" w:rsidDel="00000000" w:rsidP="00000000" w:rsidRDefault="00000000" w:rsidRPr="00000000" w14:paraId="00000285">
            <w:pPr>
              <w:widowControl w:val="0"/>
              <w:spacing w:line="276" w:lineRule="auto"/>
              <w:jc w:val="center"/>
              <w:rPr/>
            </w:pPr>
            <w:r w:rsidDel="00000000" w:rsidR="00000000" w:rsidRPr="00000000">
              <w:rPr>
                <w:rtl w:val="0"/>
              </w:rPr>
              <w:t xml:space="preserve">Normalized Difference Vegetation Index</w:t>
            </w:r>
          </w:p>
        </w:tc>
        <w:tc>
          <w:tcPr/>
          <w:p w:rsidR="00000000" w:rsidDel="00000000" w:rsidP="00000000" w:rsidRDefault="00000000" w:rsidRPr="00000000" w14:paraId="00000286">
            <w:pPr>
              <w:widowControl w:val="0"/>
              <w:spacing w:line="276" w:lineRule="auto"/>
              <w:jc w:val="center"/>
              <w:rPr/>
            </w:pPr>
            <w:r w:rsidDel="00000000" w:rsidR="00000000" w:rsidRPr="00000000">
              <w:rPr>
                <w:rtl w:val="0"/>
              </w:rPr>
              <w:t xml:space="preserve">ROS</w:t>
            </w:r>
          </w:p>
        </w:tc>
        <w:tc>
          <w:tcPr/>
          <w:p w:rsidR="00000000" w:rsidDel="00000000" w:rsidP="00000000" w:rsidRDefault="00000000" w:rsidRPr="00000000" w14:paraId="00000287">
            <w:pPr>
              <w:widowControl w:val="0"/>
              <w:spacing w:line="276" w:lineRule="auto"/>
              <w:jc w:val="center"/>
              <w:rPr/>
            </w:pPr>
            <w:r w:rsidDel="00000000" w:rsidR="00000000" w:rsidRPr="00000000">
              <w:rPr>
                <w:rtl w:val="0"/>
              </w:rPr>
              <w:t xml:space="preserve">Rate Of Spread</w:t>
            </w:r>
          </w:p>
        </w:tc>
      </w:tr>
      <w:tr>
        <w:trPr>
          <w:cantSplit w:val="0"/>
          <w:tblHeader w:val="0"/>
        </w:trPr>
        <w:tc>
          <w:tcPr/>
          <w:p w:rsidR="00000000" w:rsidDel="00000000" w:rsidP="00000000" w:rsidRDefault="00000000" w:rsidRPr="00000000" w14:paraId="00000288">
            <w:pPr>
              <w:widowControl w:val="0"/>
              <w:spacing w:line="276" w:lineRule="auto"/>
              <w:jc w:val="center"/>
              <w:rPr/>
            </w:pPr>
            <w:r w:rsidDel="00000000" w:rsidR="00000000" w:rsidRPr="00000000">
              <w:rPr>
                <w:rtl w:val="0"/>
              </w:rPr>
              <w:t xml:space="preserve">FWI</w:t>
            </w:r>
          </w:p>
        </w:tc>
        <w:tc>
          <w:tcPr/>
          <w:p w:rsidR="00000000" w:rsidDel="00000000" w:rsidP="00000000" w:rsidRDefault="00000000" w:rsidRPr="00000000" w14:paraId="00000289">
            <w:pPr>
              <w:widowControl w:val="0"/>
              <w:spacing w:line="276" w:lineRule="auto"/>
              <w:jc w:val="center"/>
              <w:rPr/>
            </w:pPr>
            <w:r w:rsidDel="00000000" w:rsidR="00000000" w:rsidRPr="00000000">
              <w:rPr>
                <w:rtl w:val="0"/>
              </w:rPr>
              <w:t xml:space="preserve">Fire Weather Index</w:t>
            </w:r>
          </w:p>
        </w:tc>
        <w:tc>
          <w:tcPr/>
          <w:p w:rsidR="00000000" w:rsidDel="00000000" w:rsidP="00000000" w:rsidRDefault="00000000" w:rsidRPr="00000000" w14:paraId="0000028A">
            <w:pPr>
              <w:widowControl w:val="0"/>
              <w:spacing w:line="276" w:lineRule="auto"/>
              <w:jc w:val="center"/>
              <w:rPr/>
            </w:pPr>
            <w:r w:rsidDel="00000000" w:rsidR="00000000" w:rsidRPr="00000000">
              <w:rPr>
                <w:rtl w:val="0"/>
              </w:rPr>
              <w:t xml:space="preserve">BE</w:t>
            </w:r>
          </w:p>
        </w:tc>
        <w:tc>
          <w:tcPr/>
          <w:p w:rsidR="00000000" w:rsidDel="00000000" w:rsidP="00000000" w:rsidRDefault="00000000" w:rsidRPr="00000000" w14:paraId="0000028B">
            <w:pPr>
              <w:widowControl w:val="0"/>
              <w:spacing w:line="276" w:lineRule="auto"/>
              <w:jc w:val="center"/>
              <w:rPr/>
            </w:pPr>
            <w:r w:rsidDel="00000000" w:rsidR="00000000" w:rsidRPr="00000000">
              <w:rPr>
                <w:rtl w:val="0"/>
              </w:rPr>
              <w:t xml:space="preserve">Buildup Effect</w:t>
            </w:r>
          </w:p>
        </w:tc>
      </w:tr>
      <w:tr>
        <w:trPr>
          <w:cantSplit w:val="0"/>
          <w:tblHeader w:val="0"/>
        </w:trPr>
        <w:tc>
          <w:tcPr/>
          <w:p w:rsidR="00000000" w:rsidDel="00000000" w:rsidP="00000000" w:rsidRDefault="00000000" w:rsidRPr="00000000" w14:paraId="0000028C">
            <w:pPr>
              <w:widowControl w:val="0"/>
              <w:spacing w:line="276" w:lineRule="auto"/>
              <w:jc w:val="center"/>
              <w:rPr/>
            </w:pPr>
            <w:r w:rsidDel="00000000" w:rsidR="00000000" w:rsidRPr="00000000">
              <w:rPr>
                <w:rtl w:val="0"/>
              </w:rPr>
              <w:t xml:space="preserve">FBP</w:t>
            </w:r>
          </w:p>
        </w:tc>
        <w:tc>
          <w:tcPr/>
          <w:p w:rsidR="00000000" w:rsidDel="00000000" w:rsidP="00000000" w:rsidRDefault="00000000" w:rsidRPr="00000000" w14:paraId="0000028D">
            <w:pPr>
              <w:widowControl w:val="0"/>
              <w:spacing w:line="276" w:lineRule="auto"/>
              <w:jc w:val="center"/>
              <w:rPr/>
            </w:pPr>
            <w:r w:rsidDel="00000000" w:rsidR="00000000" w:rsidRPr="00000000">
              <w:rPr>
                <w:rtl w:val="0"/>
              </w:rPr>
              <w:t xml:space="preserve">Fire Behavior Prediction</w:t>
            </w:r>
          </w:p>
        </w:tc>
        <w:tc>
          <w:tcPr/>
          <w:p w:rsidR="00000000" w:rsidDel="00000000" w:rsidP="00000000" w:rsidRDefault="00000000" w:rsidRPr="00000000" w14:paraId="0000028E">
            <w:pPr>
              <w:widowControl w:val="0"/>
              <w:spacing w:line="276" w:lineRule="auto"/>
              <w:jc w:val="center"/>
              <w:rPr/>
            </w:pPr>
            <w:r w:rsidDel="00000000" w:rsidR="00000000" w:rsidRPr="00000000">
              <w:rPr>
                <w:rtl w:val="0"/>
              </w:rPr>
              <w:t xml:space="preserve">CSI</w:t>
            </w:r>
          </w:p>
        </w:tc>
        <w:tc>
          <w:tcPr/>
          <w:p w:rsidR="00000000" w:rsidDel="00000000" w:rsidP="00000000" w:rsidRDefault="00000000" w:rsidRPr="00000000" w14:paraId="0000028F">
            <w:pPr>
              <w:widowControl w:val="0"/>
              <w:spacing w:line="276" w:lineRule="auto"/>
              <w:jc w:val="center"/>
              <w:rPr/>
            </w:pPr>
            <w:r w:rsidDel="00000000" w:rsidR="00000000" w:rsidRPr="00000000">
              <w:rPr>
                <w:rtl w:val="0"/>
              </w:rPr>
              <w:t xml:space="preserve">Critical Surface fire Intensity</w:t>
            </w:r>
          </w:p>
        </w:tc>
      </w:tr>
      <w:tr>
        <w:trPr>
          <w:cantSplit w:val="0"/>
          <w:tblHeader w:val="0"/>
        </w:trPr>
        <w:tc>
          <w:tcPr/>
          <w:p w:rsidR="00000000" w:rsidDel="00000000" w:rsidP="00000000" w:rsidRDefault="00000000" w:rsidRPr="00000000" w14:paraId="00000290">
            <w:pPr>
              <w:widowControl w:val="0"/>
              <w:spacing w:line="276" w:lineRule="auto"/>
              <w:jc w:val="center"/>
              <w:rPr/>
            </w:pPr>
            <w:r w:rsidDel="00000000" w:rsidR="00000000" w:rsidRPr="00000000">
              <w:rPr>
                <w:rtl w:val="0"/>
              </w:rPr>
              <w:t xml:space="preserve">RH</w:t>
            </w:r>
          </w:p>
        </w:tc>
        <w:tc>
          <w:tcPr/>
          <w:p w:rsidR="00000000" w:rsidDel="00000000" w:rsidP="00000000" w:rsidRDefault="00000000" w:rsidRPr="00000000" w14:paraId="00000291">
            <w:pPr>
              <w:widowControl w:val="0"/>
              <w:spacing w:line="276" w:lineRule="auto"/>
              <w:jc w:val="center"/>
              <w:rPr/>
            </w:pPr>
            <w:r w:rsidDel="00000000" w:rsidR="00000000" w:rsidRPr="00000000">
              <w:rPr>
                <w:rtl w:val="0"/>
              </w:rPr>
              <w:t xml:space="preserve">Relative Humidity</w:t>
            </w:r>
          </w:p>
        </w:tc>
        <w:tc>
          <w:tcPr/>
          <w:p w:rsidR="00000000" w:rsidDel="00000000" w:rsidP="00000000" w:rsidRDefault="00000000" w:rsidRPr="00000000" w14:paraId="00000292">
            <w:pPr>
              <w:widowControl w:val="0"/>
              <w:spacing w:line="276" w:lineRule="auto"/>
              <w:jc w:val="center"/>
              <w:rPr/>
            </w:pPr>
            <w:r w:rsidDel="00000000" w:rsidR="00000000" w:rsidRPr="00000000">
              <w:rPr>
                <w:rtl w:val="0"/>
              </w:rPr>
              <w:t xml:space="preserve">CBH</w:t>
            </w:r>
          </w:p>
        </w:tc>
        <w:tc>
          <w:tcPr/>
          <w:p w:rsidR="00000000" w:rsidDel="00000000" w:rsidP="00000000" w:rsidRDefault="00000000" w:rsidRPr="00000000" w14:paraId="00000293">
            <w:pPr>
              <w:widowControl w:val="0"/>
              <w:spacing w:line="276" w:lineRule="auto"/>
              <w:jc w:val="center"/>
              <w:rPr/>
            </w:pPr>
            <w:r w:rsidDel="00000000" w:rsidR="00000000" w:rsidRPr="00000000">
              <w:rPr>
                <w:rtl w:val="0"/>
              </w:rPr>
              <w:t xml:space="preserve">Crown Base Height</w:t>
            </w:r>
          </w:p>
        </w:tc>
      </w:tr>
      <w:tr>
        <w:trPr>
          <w:cantSplit w:val="0"/>
          <w:tblHeader w:val="0"/>
        </w:trPr>
        <w:tc>
          <w:tcPr/>
          <w:p w:rsidR="00000000" w:rsidDel="00000000" w:rsidP="00000000" w:rsidRDefault="00000000" w:rsidRPr="00000000" w14:paraId="00000294">
            <w:pPr>
              <w:widowControl w:val="0"/>
              <w:spacing w:line="276" w:lineRule="auto"/>
              <w:jc w:val="center"/>
              <w:rPr/>
            </w:pPr>
            <w:r w:rsidDel="00000000" w:rsidR="00000000" w:rsidRPr="00000000">
              <w:rPr>
                <w:rtl w:val="0"/>
              </w:rPr>
              <w:t xml:space="preserve">FFMC</w:t>
            </w:r>
          </w:p>
        </w:tc>
        <w:tc>
          <w:tcPr/>
          <w:p w:rsidR="00000000" w:rsidDel="00000000" w:rsidP="00000000" w:rsidRDefault="00000000" w:rsidRPr="00000000" w14:paraId="00000295">
            <w:pPr>
              <w:widowControl w:val="0"/>
              <w:spacing w:line="276" w:lineRule="auto"/>
              <w:jc w:val="center"/>
              <w:rPr/>
            </w:pPr>
            <w:r w:rsidDel="00000000" w:rsidR="00000000" w:rsidRPr="00000000">
              <w:rPr>
                <w:rtl w:val="0"/>
              </w:rPr>
              <w:t xml:space="preserve">Fine Fuel Moisture Code</w:t>
            </w:r>
          </w:p>
        </w:tc>
        <w:tc>
          <w:tcPr/>
          <w:p w:rsidR="00000000" w:rsidDel="00000000" w:rsidP="00000000" w:rsidRDefault="00000000" w:rsidRPr="00000000" w14:paraId="00000296">
            <w:pPr>
              <w:widowControl w:val="0"/>
              <w:spacing w:line="276" w:lineRule="auto"/>
              <w:jc w:val="center"/>
              <w:rPr/>
            </w:pPr>
            <w:r w:rsidDel="00000000" w:rsidR="00000000" w:rsidRPr="00000000">
              <w:rPr>
                <w:rtl w:val="0"/>
              </w:rPr>
              <w:t xml:space="preserve">FMC</w:t>
            </w:r>
          </w:p>
        </w:tc>
        <w:tc>
          <w:tcPr/>
          <w:p w:rsidR="00000000" w:rsidDel="00000000" w:rsidP="00000000" w:rsidRDefault="00000000" w:rsidRPr="00000000" w14:paraId="00000297">
            <w:pPr>
              <w:widowControl w:val="0"/>
              <w:spacing w:line="276" w:lineRule="auto"/>
              <w:jc w:val="center"/>
              <w:rPr/>
            </w:pPr>
            <w:r w:rsidDel="00000000" w:rsidR="00000000" w:rsidRPr="00000000">
              <w:rPr>
                <w:rtl w:val="0"/>
              </w:rPr>
              <w:t xml:space="preserve">Foliar Moisture Content</w:t>
            </w:r>
          </w:p>
        </w:tc>
      </w:tr>
      <w:tr>
        <w:trPr>
          <w:cantSplit w:val="0"/>
          <w:tblHeader w:val="0"/>
        </w:trPr>
        <w:tc>
          <w:tcPr/>
          <w:p w:rsidR="00000000" w:rsidDel="00000000" w:rsidP="00000000" w:rsidRDefault="00000000" w:rsidRPr="00000000" w14:paraId="00000298">
            <w:pPr>
              <w:widowControl w:val="0"/>
              <w:spacing w:line="276" w:lineRule="auto"/>
              <w:jc w:val="center"/>
              <w:rPr/>
            </w:pPr>
            <w:r w:rsidDel="00000000" w:rsidR="00000000" w:rsidRPr="00000000">
              <w:rPr>
                <w:rtl w:val="0"/>
              </w:rPr>
              <w:t xml:space="preserve">DMC</w:t>
            </w:r>
          </w:p>
        </w:tc>
        <w:tc>
          <w:tcPr/>
          <w:p w:rsidR="00000000" w:rsidDel="00000000" w:rsidP="00000000" w:rsidRDefault="00000000" w:rsidRPr="00000000" w14:paraId="00000299">
            <w:pPr>
              <w:widowControl w:val="0"/>
              <w:spacing w:line="276" w:lineRule="auto"/>
              <w:jc w:val="center"/>
              <w:rPr/>
            </w:pPr>
            <w:r w:rsidDel="00000000" w:rsidR="00000000" w:rsidRPr="00000000">
              <w:rPr>
                <w:rtl w:val="0"/>
              </w:rPr>
              <w:t xml:space="preserve">Duff Moisture Code</w:t>
            </w:r>
          </w:p>
        </w:tc>
        <w:tc>
          <w:tcPr/>
          <w:p w:rsidR="00000000" w:rsidDel="00000000" w:rsidP="00000000" w:rsidRDefault="00000000" w:rsidRPr="00000000" w14:paraId="0000029A">
            <w:pPr>
              <w:widowControl w:val="0"/>
              <w:spacing w:line="276" w:lineRule="auto"/>
              <w:jc w:val="center"/>
              <w:rPr/>
            </w:pPr>
            <w:r w:rsidDel="00000000" w:rsidR="00000000" w:rsidRPr="00000000">
              <w:rPr>
                <w:rtl w:val="0"/>
              </w:rPr>
              <w:t xml:space="preserve">LAT</w:t>
            </w:r>
          </w:p>
        </w:tc>
        <w:tc>
          <w:tcPr/>
          <w:p w:rsidR="00000000" w:rsidDel="00000000" w:rsidP="00000000" w:rsidRDefault="00000000" w:rsidRPr="00000000" w14:paraId="0000029B">
            <w:pPr>
              <w:widowControl w:val="0"/>
              <w:spacing w:line="276" w:lineRule="auto"/>
              <w:jc w:val="center"/>
              <w:rPr/>
            </w:pPr>
            <w:r w:rsidDel="00000000" w:rsidR="00000000" w:rsidRPr="00000000">
              <w:rPr>
                <w:rtl w:val="0"/>
              </w:rPr>
              <w:t xml:space="preserve">Latitude</w:t>
            </w:r>
          </w:p>
        </w:tc>
      </w:tr>
      <w:tr>
        <w:trPr>
          <w:cantSplit w:val="0"/>
          <w:tblHeader w:val="0"/>
        </w:trPr>
        <w:tc>
          <w:tcPr/>
          <w:p w:rsidR="00000000" w:rsidDel="00000000" w:rsidP="00000000" w:rsidRDefault="00000000" w:rsidRPr="00000000" w14:paraId="0000029C">
            <w:pPr>
              <w:widowControl w:val="0"/>
              <w:spacing w:line="276" w:lineRule="auto"/>
              <w:jc w:val="center"/>
              <w:rPr/>
            </w:pPr>
            <w:r w:rsidDel="00000000" w:rsidR="00000000" w:rsidRPr="00000000">
              <w:rPr>
                <w:rtl w:val="0"/>
              </w:rPr>
              <w:t xml:space="preserve">DC</w:t>
            </w:r>
          </w:p>
        </w:tc>
        <w:tc>
          <w:tcPr/>
          <w:p w:rsidR="00000000" w:rsidDel="00000000" w:rsidP="00000000" w:rsidRDefault="00000000" w:rsidRPr="00000000" w14:paraId="0000029D">
            <w:pPr>
              <w:widowControl w:val="0"/>
              <w:spacing w:line="276" w:lineRule="auto"/>
              <w:jc w:val="center"/>
              <w:rPr/>
            </w:pPr>
            <w:r w:rsidDel="00000000" w:rsidR="00000000" w:rsidRPr="00000000">
              <w:rPr>
                <w:rtl w:val="0"/>
              </w:rPr>
              <w:t xml:space="preserve">Drought Code</w:t>
            </w:r>
          </w:p>
        </w:tc>
        <w:tc>
          <w:tcPr/>
          <w:p w:rsidR="00000000" w:rsidDel="00000000" w:rsidP="00000000" w:rsidRDefault="00000000" w:rsidRPr="00000000" w14:paraId="0000029E">
            <w:pPr>
              <w:widowControl w:val="0"/>
              <w:spacing w:line="276" w:lineRule="auto"/>
              <w:jc w:val="center"/>
              <w:rPr/>
            </w:pPr>
            <w:r w:rsidDel="00000000" w:rsidR="00000000" w:rsidRPr="00000000">
              <w:rPr>
                <w:rtl w:val="0"/>
              </w:rPr>
              <w:t xml:space="preserve">LATN</w:t>
            </w:r>
          </w:p>
        </w:tc>
        <w:tc>
          <w:tcPr/>
          <w:p w:rsidR="00000000" w:rsidDel="00000000" w:rsidP="00000000" w:rsidRDefault="00000000" w:rsidRPr="00000000" w14:paraId="0000029F">
            <w:pPr>
              <w:widowControl w:val="0"/>
              <w:spacing w:line="276" w:lineRule="auto"/>
              <w:jc w:val="center"/>
              <w:rPr/>
            </w:pPr>
            <w:r w:rsidDel="00000000" w:rsidR="00000000" w:rsidRPr="00000000">
              <w:rPr>
                <w:rtl w:val="0"/>
              </w:rPr>
              <w:t xml:space="preserve">Normalized Latitude</w:t>
            </w:r>
          </w:p>
        </w:tc>
      </w:tr>
      <w:tr>
        <w:trPr>
          <w:cantSplit w:val="0"/>
          <w:tblHeader w:val="0"/>
        </w:trPr>
        <w:tc>
          <w:tcPr/>
          <w:p w:rsidR="00000000" w:rsidDel="00000000" w:rsidP="00000000" w:rsidRDefault="00000000" w:rsidRPr="00000000" w14:paraId="000002A0">
            <w:pPr>
              <w:widowControl w:val="0"/>
              <w:spacing w:line="276" w:lineRule="auto"/>
              <w:jc w:val="center"/>
              <w:rPr/>
            </w:pPr>
            <w:r w:rsidDel="00000000" w:rsidR="00000000" w:rsidRPr="00000000">
              <w:rPr>
                <w:rtl w:val="0"/>
              </w:rPr>
              <w:t xml:space="preserve">ISI</w:t>
            </w:r>
          </w:p>
        </w:tc>
        <w:tc>
          <w:tcPr/>
          <w:p w:rsidR="00000000" w:rsidDel="00000000" w:rsidP="00000000" w:rsidRDefault="00000000" w:rsidRPr="00000000" w14:paraId="000002A1">
            <w:pPr>
              <w:widowControl w:val="0"/>
              <w:spacing w:line="276" w:lineRule="auto"/>
              <w:jc w:val="center"/>
              <w:rPr/>
            </w:pPr>
            <w:r w:rsidDel="00000000" w:rsidR="00000000" w:rsidRPr="00000000">
              <w:rPr>
                <w:rtl w:val="0"/>
              </w:rPr>
              <w:t xml:space="preserve">Initial Spread Index</w:t>
            </w:r>
          </w:p>
        </w:tc>
        <w:tc>
          <w:tcPr/>
          <w:p w:rsidR="00000000" w:rsidDel="00000000" w:rsidP="00000000" w:rsidRDefault="00000000" w:rsidRPr="00000000" w14:paraId="000002A2">
            <w:pPr>
              <w:widowControl w:val="0"/>
              <w:spacing w:line="276" w:lineRule="auto"/>
              <w:jc w:val="center"/>
              <w:rPr/>
            </w:pPr>
            <w:r w:rsidDel="00000000" w:rsidR="00000000" w:rsidRPr="00000000">
              <w:rPr>
                <w:rtl w:val="0"/>
              </w:rPr>
              <w:t xml:space="preserve">LON</w:t>
            </w:r>
          </w:p>
        </w:tc>
        <w:tc>
          <w:tcPr/>
          <w:p w:rsidR="00000000" w:rsidDel="00000000" w:rsidP="00000000" w:rsidRDefault="00000000" w:rsidRPr="00000000" w14:paraId="000002A3">
            <w:pPr>
              <w:widowControl w:val="0"/>
              <w:spacing w:line="276" w:lineRule="auto"/>
              <w:jc w:val="center"/>
              <w:rPr/>
            </w:pPr>
            <w:r w:rsidDel="00000000" w:rsidR="00000000" w:rsidRPr="00000000">
              <w:rPr>
                <w:rtl w:val="0"/>
              </w:rPr>
              <w:t xml:space="preserve">Longitude</w:t>
            </w:r>
          </w:p>
        </w:tc>
      </w:tr>
      <w:tr>
        <w:trPr>
          <w:cantSplit w:val="0"/>
          <w:tblHeader w:val="0"/>
        </w:trPr>
        <w:tc>
          <w:tcPr/>
          <w:p w:rsidR="00000000" w:rsidDel="00000000" w:rsidP="00000000" w:rsidRDefault="00000000" w:rsidRPr="00000000" w14:paraId="000002A4">
            <w:pPr>
              <w:widowControl w:val="0"/>
              <w:spacing w:line="276" w:lineRule="auto"/>
              <w:jc w:val="center"/>
              <w:rPr/>
            </w:pPr>
            <w:r w:rsidDel="00000000" w:rsidR="00000000" w:rsidRPr="00000000">
              <w:rPr>
                <w:rtl w:val="0"/>
              </w:rPr>
              <w:t xml:space="preserve">BUI</w:t>
            </w:r>
          </w:p>
        </w:tc>
        <w:tc>
          <w:tcPr/>
          <w:p w:rsidR="00000000" w:rsidDel="00000000" w:rsidP="00000000" w:rsidRDefault="00000000" w:rsidRPr="00000000" w14:paraId="000002A5">
            <w:pPr>
              <w:widowControl w:val="0"/>
              <w:spacing w:line="276" w:lineRule="auto"/>
              <w:jc w:val="center"/>
              <w:rPr/>
            </w:pPr>
            <w:r w:rsidDel="00000000" w:rsidR="00000000" w:rsidRPr="00000000">
              <w:rPr>
                <w:rtl w:val="0"/>
              </w:rPr>
              <w:t xml:space="preserve">Buildup Index</w:t>
            </w:r>
          </w:p>
        </w:tc>
        <w:tc>
          <w:tcPr/>
          <w:p w:rsidR="00000000" w:rsidDel="00000000" w:rsidP="00000000" w:rsidRDefault="00000000" w:rsidRPr="00000000" w14:paraId="000002A6">
            <w:pPr>
              <w:widowControl w:val="0"/>
              <w:spacing w:line="276" w:lineRule="auto"/>
              <w:jc w:val="center"/>
              <w:rPr/>
            </w:pPr>
            <w:r w:rsidDel="00000000" w:rsidR="00000000" w:rsidRPr="00000000">
              <w:rPr>
                <w:rtl w:val="0"/>
              </w:rPr>
              <w:t xml:space="preserve">ND</w:t>
            </w:r>
          </w:p>
        </w:tc>
        <w:tc>
          <w:tcPr/>
          <w:p w:rsidR="00000000" w:rsidDel="00000000" w:rsidP="00000000" w:rsidRDefault="00000000" w:rsidRPr="00000000" w14:paraId="000002A7">
            <w:pPr>
              <w:widowControl w:val="0"/>
              <w:spacing w:line="276" w:lineRule="auto"/>
              <w:jc w:val="center"/>
              <w:rPr/>
            </w:pPr>
            <w:r w:rsidDel="00000000" w:rsidR="00000000" w:rsidRPr="00000000">
              <w:rPr>
                <w:rtl w:val="0"/>
              </w:rPr>
              <w:t xml:space="preserve">Date of minimum foliar moisture content</w:t>
            </w:r>
          </w:p>
        </w:tc>
      </w:tr>
      <w:tr>
        <w:trPr>
          <w:cantSplit w:val="0"/>
          <w:tblHeader w:val="0"/>
        </w:trPr>
        <w:tc>
          <w:tcPr/>
          <w:p w:rsidR="00000000" w:rsidDel="00000000" w:rsidP="00000000" w:rsidRDefault="00000000" w:rsidRPr="00000000" w14:paraId="000002A8">
            <w:pPr>
              <w:widowControl w:val="0"/>
              <w:spacing w:line="276" w:lineRule="auto"/>
              <w:jc w:val="center"/>
              <w:rPr/>
            </w:pPr>
            <w:r w:rsidDel="00000000" w:rsidR="00000000" w:rsidRPr="00000000">
              <w:rPr>
                <w:rtl w:val="0"/>
              </w:rPr>
              <w:t xml:space="preserve">UAV</w:t>
            </w:r>
          </w:p>
        </w:tc>
        <w:tc>
          <w:tcPr/>
          <w:p w:rsidR="00000000" w:rsidDel="00000000" w:rsidP="00000000" w:rsidRDefault="00000000" w:rsidRPr="00000000" w14:paraId="000002A9">
            <w:pPr>
              <w:widowControl w:val="0"/>
              <w:spacing w:line="276" w:lineRule="auto"/>
              <w:jc w:val="center"/>
              <w:rPr/>
            </w:pPr>
            <w:r w:rsidDel="00000000" w:rsidR="00000000" w:rsidRPr="00000000">
              <w:rPr>
                <w:rtl w:val="0"/>
              </w:rPr>
              <w:t xml:space="preserve">Unmanned Aerial Vehicle</w:t>
            </w:r>
          </w:p>
        </w:tc>
        <w:tc>
          <w:tcPr/>
          <w:p w:rsidR="00000000" w:rsidDel="00000000" w:rsidP="00000000" w:rsidRDefault="00000000" w:rsidRPr="00000000" w14:paraId="000002AA">
            <w:pPr>
              <w:widowControl w:val="0"/>
              <w:spacing w:line="276" w:lineRule="auto"/>
              <w:jc w:val="center"/>
              <w:rPr/>
            </w:pPr>
            <w:r w:rsidDel="00000000" w:rsidR="00000000" w:rsidRPr="00000000">
              <w:rPr>
                <w:rtl w:val="0"/>
              </w:rPr>
              <w:t xml:space="preserve">RSO</w:t>
            </w:r>
          </w:p>
        </w:tc>
        <w:tc>
          <w:tcPr/>
          <w:p w:rsidR="00000000" w:rsidDel="00000000" w:rsidP="00000000" w:rsidRDefault="00000000" w:rsidRPr="00000000" w14:paraId="000002AB">
            <w:pPr>
              <w:widowControl w:val="0"/>
              <w:spacing w:line="276" w:lineRule="auto"/>
              <w:jc w:val="center"/>
              <w:rPr/>
            </w:pPr>
            <w:r w:rsidDel="00000000" w:rsidR="00000000" w:rsidRPr="00000000">
              <w:rPr>
                <w:rtl w:val="0"/>
              </w:rPr>
              <w:t xml:space="preserve">Critical Surface Fire Rate Of Spread</w:t>
            </w:r>
          </w:p>
        </w:tc>
      </w:tr>
      <w:tr>
        <w:trPr>
          <w:cantSplit w:val="0"/>
          <w:tblHeader w:val="0"/>
        </w:trPr>
        <w:tc>
          <w:tcPr/>
          <w:p w:rsidR="00000000" w:rsidDel="00000000" w:rsidP="00000000" w:rsidRDefault="00000000" w:rsidRPr="00000000" w14:paraId="000002AC">
            <w:pPr>
              <w:widowControl w:val="0"/>
              <w:spacing w:line="276" w:lineRule="auto"/>
              <w:jc w:val="center"/>
              <w:rPr/>
            </w:pPr>
            <w:r w:rsidDel="00000000" w:rsidR="00000000" w:rsidRPr="00000000">
              <w:rPr>
                <w:rtl w:val="0"/>
              </w:rPr>
              <w:t xml:space="preserve">SFC</w:t>
            </w:r>
          </w:p>
        </w:tc>
        <w:tc>
          <w:tcPr/>
          <w:p w:rsidR="00000000" w:rsidDel="00000000" w:rsidP="00000000" w:rsidRDefault="00000000" w:rsidRPr="00000000" w14:paraId="000002AD">
            <w:pPr>
              <w:widowControl w:val="0"/>
              <w:spacing w:line="276" w:lineRule="auto"/>
              <w:jc w:val="center"/>
              <w:rPr/>
            </w:pPr>
            <w:r w:rsidDel="00000000" w:rsidR="00000000" w:rsidRPr="00000000">
              <w:rPr>
                <w:rtl w:val="0"/>
              </w:rPr>
              <w:t xml:space="preserve">Surface Fire Consumption</w:t>
            </w:r>
          </w:p>
        </w:tc>
        <w:tc>
          <w:tcPr/>
          <w:p w:rsidR="00000000" w:rsidDel="00000000" w:rsidP="00000000" w:rsidRDefault="00000000" w:rsidRPr="00000000" w14:paraId="000002AE">
            <w:pPr>
              <w:widowControl w:val="0"/>
              <w:spacing w:line="276" w:lineRule="auto"/>
              <w:jc w:val="center"/>
              <w:rPr/>
            </w:pPr>
            <w:r w:rsidDel="00000000" w:rsidR="00000000" w:rsidRPr="00000000">
              <w:rPr>
                <w:rtl w:val="0"/>
              </w:rPr>
              <w:t xml:space="preserve">CFB</w:t>
            </w:r>
          </w:p>
        </w:tc>
        <w:tc>
          <w:tcPr/>
          <w:p w:rsidR="00000000" w:rsidDel="00000000" w:rsidP="00000000" w:rsidRDefault="00000000" w:rsidRPr="00000000" w14:paraId="000002AF">
            <w:pPr>
              <w:widowControl w:val="0"/>
              <w:spacing w:line="276" w:lineRule="auto"/>
              <w:jc w:val="center"/>
              <w:rPr/>
            </w:pPr>
            <w:r w:rsidDel="00000000" w:rsidR="00000000" w:rsidRPr="00000000">
              <w:rPr>
                <w:rtl w:val="0"/>
              </w:rPr>
              <w:t xml:space="preserve">Crown Fraction Burned</w:t>
            </w:r>
          </w:p>
        </w:tc>
      </w:tr>
      <w:tr>
        <w:trPr>
          <w:cantSplit w:val="0"/>
          <w:tblHeader w:val="0"/>
        </w:trPr>
        <w:tc>
          <w:tcPr/>
          <w:p w:rsidR="00000000" w:rsidDel="00000000" w:rsidP="00000000" w:rsidRDefault="00000000" w:rsidRPr="00000000" w14:paraId="000002B0">
            <w:pPr>
              <w:widowControl w:val="0"/>
              <w:spacing w:line="276" w:lineRule="auto"/>
              <w:jc w:val="center"/>
              <w:rPr/>
            </w:pPr>
            <w:r w:rsidDel="00000000" w:rsidR="00000000" w:rsidRPr="00000000">
              <w:rPr>
                <w:rtl w:val="0"/>
              </w:rPr>
              <w:t xml:space="preserve">FFC</w:t>
            </w:r>
          </w:p>
        </w:tc>
        <w:tc>
          <w:tcPr/>
          <w:p w:rsidR="00000000" w:rsidDel="00000000" w:rsidP="00000000" w:rsidRDefault="00000000" w:rsidRPr="00000000" w14:paraId="000002B1">
            <w:pPr>
              <w:widowControl w:val="0"/>
              <w:spacing w:line="276" w:lineRule="auto"/>
              <w:jc w:val="center"/>
              <w:rPr/>
            </w:pPr>
            <w:r w:rsidDel="00000000" w:rsidR="00000000" w:rsidRPr="00000000">
              <w:rPr>
                <w:rtl w:val="0"/>
              </w:rPr>
              <w:t xml:space="preserve">Forest Floor Consumption</w:t>
            </w:r>
          </w:p>
        </w:tc>
        <w:tc>
          <w:tcPr/>
          <w:p w:rsidR="00000000" w:rsidDel="00000000" w:rsidP="00000000" w:rsidRDefault="00000000" w:rsidRPr="00000000" w14:paraId="000002B2">
            <w:pPr>
              <w:widowControl w:val="0"/>
              <w:spacing w:line="276" w:lineRule="auto"/>
              <w:jc w:val="center"/>
              <w:rPr/>
            </w:pPr>
            <w:r w:rsidDel="00000000" w:rsidR="00000000" w:rsidRPr="00000000">
              <w:rPr>
                <w:rtl w:val="0"/>
              </w:rPr>
              <w:t xml:space="preserve">CFC</w:t>
            </w:r>
          </w:p>
        </w:tc>
        <w:tc>
          <w:tcPr/>
          <w:p w:rsidR="00000000" w:rsidDel="00000000" w:rsidP="00000000" w:rsidRDefault="00000000" w:rsidRPr="00000000" w14:paraId="000002B3">
            <w:pPr>
              <w:widowControl w:val="0"/>
              <w:spacing w:line="276" w:lineRule="auto"/>
              <w:jc w:val="center"/>
              <w:rPr/>
            </w:pPr>
            <w:r w:rsidDel="00000000" w:rsidR="00000000" w:rsidRPr="00000000">
              <w:rPr>
                <w:rtl w:val="0"/>
              </w:rPr>
              <w:t xml:space="preserve">Crown Fuel Consumption</w:t>
            </w:r>
          </w:p>
        </w:tc>
      </w:tr>
      <w:tr>
        <w:trPr>
          <w:cantSplit w:val="0"/>
          <w:tblHeader w:val="0"/>
        </w:trPr>
        <w:tc>
          <w:tcPr/>
          <w:p w:rsidR="00000000" w:rsidDel="00000000" w:rsidP="00000000" w:rsidRDefault="00000000" w:rsidRPr="00000000" w14:paraId="000002B4">
            <w:pPr>
              <w:widowControl w:val="0"/>
              <w:spacing w:line="276" w:lineRule="auto"/>
              <w:jc w:val="center"/>
              <w:rPr/>
            </w:pPr>
            <w:r w:rsidDel="00000000" w:rsidR="00000000" w:rsidRPr="00000000">
              <w:rPr>
                <w:rtl w:val="0"/>
              </w:rPr>
              <w:t xml:space="preserve">WFC</w:t>
            </w:r>
          </w:p>
        </w:tc>
        <w:tc>
          <w:tcPr/>
          <w:p w:rsidR="00000000" w:rsidDel="00000000" w:rsidP="00000000" w:rsidRDefault="00000000" w:rsidRPr="00000000" w14:paraId="000002B5">
            <w:pPr>
              <w:widowControl w:val="0"/>
              <w:spacing w:line="276" w:lineRule="auto"/>
              <w:jc w:val="center"/>
              <w:rPr/>
            </w:pPr>
            <w:r w:rsidDel="00000000" w:rsidR="00000000" w:rsidRPr="00000000">
              <w:rPr>
                <w:rtl w:val="0"/>
              </w:rPr>
              <w:t xml:space="preserve">Woody Fire Consumption</w:t>
            </w:r>
          </w:p>
        </w:tc>
        <w:tc>
          <w:tcPr/>
          <w:p w:rsidR="00000000" w:rsidDel="00000000" w:rsidP="00000000" w:rsidRDefault="00000000" w:rsidRPr="00000000" w14:paraId="000002B6">
            <w:pPr>
              <w:widowControl w:val="0"/>
              <w:spacing w:line="276" w:lineRule="auto"/>
              <w:jc w:val="center"/>
              <w:rPr/>
            </w:pPr>
            <w:r w:rsidDel="00000000" w:rsidR="00000000" w:rsidRPr="00000000">
              <w:rPr>
                <w:rtl w:val="0"/>
              </w:rPr>
              <w:t xml:space="preserve">CFL</w:t>
            </w:r>
          </w:p>
        </w:tc>
        <w:tc>
          <w:tcPr/>
          <w:p w:rsidR="00000000" w:rsidDel="00000000" w:rsidP="00000000" w:rsidRDefault="00000000" w:rsidRPr="00000000" w14:paraId="000002B7">
            <w:pPr>
              <w:widowControl w:val="0"/>
              <w:spacing w:line="276" w:lineRule="auto"/>
              <w:jc w:val="center"/>
              <w:rPr/>
            </w:pPr>
            <w:r w:rsidDel="00000000" w:rsidR="00000000" w:rsidRPr="00000000">
              <w:rPr>
                <w:rtl w:val="0"/>
              </w:rPr>
              <w:t xml:space="preserve">Crown Fuel Load</w:t>
            </w:r>
          </w:p>
        </w:tc>
      </w:tr>
      <w:tr>
        <w:trPr>
          <w:cantSplit w:val="0"/>
          <w:tblHeader w:val="0"/>
        </w:trPr>
        <w:tc>
          <w:tcPr/>
          <w:p w:rsidR="00000000" w:rsidDel="00000000" w:rsidP="00000000" w:rsidRDefault="00000000" w:rsidRPr="00000000" w14:paraId="000002B8">
            <w:pPr>
              <w:widowControl w:val="0"/>
              <w:spacing w:line="276" w:lineRule="auto"/>
              <w:jc w:val="center"/>
              <w:rPr/>
            </w:pPr>
            <w:r w:rsidDel="00000000" w:rsidR="00000000" w:rsidRPr="00000000">
              <w:rPr>
                <w:rtl w:val="0"/>
              </w:rPr>
              <w:t xml:space="preserve">PC</w:t>
            </w:r>
          </w:p>
        </w:tc>
        <w:tc>
          <w:tcPr/>
          <w:p w:rsidR="00000000" w:rsidDel="00000000" w:rsidP="00000000" w:rsidRDefault="00000000" w:rsidRPr="00000000" w14:paraId="000002B9">
            <w:pPr>
              <w:widowControl w:val="0"/>
              <w:spacing w:line="276" w:lineRule="auto"/>
              <w:jc w:val="center"/>
              <w:rPr/>
            </w:pPr>
            <w:r w:rsidDel="00000000" w:rsidR="00000000" w:rsidRPr="00000000">
              <w:rPr>
                <w:rtl w:val="0"/>
              </w:rPr>
              <w:t xml:space="preserve">Percent Conifer concentration</w:t>
            </w:r>
          </w:p>
        </w:tc>
        <w:tc>
          <w:tcPr/>
          <w:p w:rsidR="00000000" w:rsidDel="00000000" w:rsidP="00000000" w:rsidRDefault="00000000" w:rsidRPr="00000000" w14:paraId="000002BA">
            <w:pPr>
              <w:widowControl w:val="0"/>
              <w:spacing w:line="276" w:lineRule="auto"/>
              <w:jc w:val="center"/>
              <w:rPr/>
            </w:pPr>
            <w:r w:rsidDel="00000000" w:rsidR="00000000" w:rsidRPr="00000000">
              <w:rPr>
                <w:rtl w:val="0"/>
              </w:rPr>
              <w:t xml:space="preserve">TFC</w:t>
            </w:r>
          </w:p>
        </w:tc>
        <w:tc>
          <w:tcPr/>
          <w:p w:rsidR="00000000" w:rsidDel="00000000" w:rsidP="00000000" w:rsidRDefault="00000000" w:rsidRPr="00000000" w14:paraId="000002BB">
            <w:pPr>
              <w:widowControl w:val="0"/>
              <w:spacing w:line="276" w:lineRule="auto"/>
              <w:jc w:val="center"/>
              <w:rPr/>
            </w:pPr>
            <w:r w:rsidDel="00000000" w:rsidR="00000000" w:rsidRPr="00000000">
              <w:rPr>
                <w:rtl w:val="0"/>
              </w:rPr>
              <w:t xml:space="preserve">Total Fuel Consumption</w:t>
            </w:r>
          </w:p>
        </w:tc>
      </w:tr>
      <w:tr>
        <w:trPr>
          <w:cantSplit w:val="0"/>
          <w:tblHeader w:val="0"/>
        </w:trPr>
        <w:tc>
          <w:tcPr/>
          <w:p w:rsidR="00000000" w:rsidDel="00000000" w:rsidP="00000000" w:rsidRDefault="00000000" w:rsidRPr="00000000" w14:paraId="000002BC">
            <w:pPr>
              <w:widowControl w:val="0"/>
              <w:spacing w:line="276" w:lineRule="auto"/>
              <w:jc w:val="center"/>
              <w:rPr/>
            </w:pPr>
            <w:r w:rsidDel="00000000" w:rsidR="00000000" w:rsidRPr="00000000">
              <w:rPr>
                <w:rtl w:val="0"/>
              </w:rPr>
              <w:t xml:space="preserve">PH</w:t>
            </w:r>
          </w:p>
        </w:tc>
        <w:tc>
          <w:tcPr/>
          <w:p w:rsidR="00000000" w:rsidDel="00000000" w:rsidP="00000000" w:rsidRDefault="00000000" w:rsidRPr="00000000" w14:paraId="000002BD">
            <w:pPr>
              <w:widowControl w:val="0"/>
              <w:spacing w:line="276" w:lineRule="auto"/>
              <w:jc w:val="center"/>
              <w:rPr/>
            </w:pPr>
            <w:r w:rsidDel="00000000" w:rsidR="00000000" w:rsidRPr="00000000">
              <w:rPr>
                <w:rtl w:val="0"/>
              </w:rPr>
              <w:t xml:space="preserve">Percent Hardwood concentration</w:t>
            </w:r>
          </w:p>
        </w:tc>
        <w:tc>
          <w:tcPr/>
          <w:p w:rsidR="00000000" w:rsidDel="00000000" w:rsidP="00000000" w:rsidRDefault="00000000" w:rsidRPr="00000000" w14:paraId="000002BE">
            <w:pPr>
              <w:widowControl w:val="0"/>
              <w:spacing w:line="276" w:lineRule="auto"/>
              <w:jc w:val="center"/>
              <w:rPr/>
            </w:pPr>
            <w:r w:rsidDel="00000000" w:rsidR="00000000" w:rsidRPr="00000000">
              <w:rPr>
                <w:rtl w:val="0"/>
              </w:rPr>
              <w:t xml:space="preserve">FI</w:t>
            </w:r>
          </w:p>
        </w:tc>
        <w:tc>
          <w:tcPr/>
          <w:p w:rsidR="00000000" w:rsidDel="00000000" w:rsidP="00000000" w:rsidRDefault="00000000" w:rsidRPr="00000000" w14:paraId="000002BF">
            <w:pPr>
              <w:widowControl w:val="0"/>
              <w:spacing w:line="276" w:lineRule="auto"/>
              <w:jc w:val="center"/>
              <w:rPr/>
            </w:pPr>
            <w:r w:rsidDel="00000000" w:rsidR="00000000" w:rsidRPr="00000000">
              <w:rPr>
                <w:rtl w:val="0"/>
              </w:rPr>
              <w:t xml:space="preserve">Fire Intensity</w:t>
            </w:r>
          </w:p>
        </w:tc>
      </w:tr>
      <w:tr>
        <w:trPr>
          <w:cantSplit w:val="0"/>
          <w:tblHeader w:val="0"/>
        </w:trPr>
        <w:tc>
          <w:tcPr/>
          <w:p w:rsidR="00000000" w:rsidDel="00000000" w:rsidP="00000000" w:rsidRDefault="00000000" w:rsidRPr="00000000" w14:paraId="000002C0">
            <w:pPr>
              <w:widowControl w:val="0"/>
              <w:spacing w:line="276" w:lineRule="auto"/>
              <w:jc w:val="center"/>
              <w:rPr/>
            </w:pPr>
            <w:r w:rsidDel="00000000" w:rsidR="00000000" w:rsidRPr="00000000">
              <w:rPr>
                <w:rtl w:val="0"/>
              </w:rPr>
              <w:t xml:space="preserve">GFL</w:t>
            </w:r>
          </w:p>
        </w:tc>
        <w:tc>
          <w:tcPr/>
          <w:p w:rsidR="00000000" w:rsidDel="00000000" w:rsidP="00000000" w:rsidRDefault="00000000" w:rsidRPr="00000000" w14:paraId="000002C1">
            <w:pPr>
              <w:widowControl w:val="0"/>
              <w:spacing w:line="276" w:lineRule="auto"/>
              <w:jc w:val="center"/>
              <w:rPr/>
            </w:pPr>
            <w:r w:rsidDel="00000000" w:rsidR="00000000" w:rsidRPr="00000000">
              <w:rPr>
                <w:rtl w:val="0"/>
              </w:rPr>
              <w:t xml:space="preserve">Grass Fuel Load</w:t>
            </w:r>
          </w:p>
        </w:tc>
        <w:tc>
          <w:tcPr/>
          <w:p w:rsidR="00000000" w:rsidDel="00000000" w:rsidP="00000000" w:rsidRDefault="00000000" w:rsidRPr="00000000" w14:paraId="000002C2">
            <w:pPr>
              <w:widowControl w:val="0"/>
              <w:spacing w:line="276" w:lineRule="auto"/>
              <w:jc w:val="center"/>
              <w:rPr/>
            </w:pPr>
            <w:r w:rsidDel="00000000" w:rsidR="00000000" w:rsidRPr="00000000">
              <w:rPr>
                <w:rtl w:val="0"/>
              </w:rPr>
              <w:t xml:space="preserve">FC</w:t>
            </w:r>
          </w:p>
        </w:tc>
        <w:tc>
          <w:tcPr/>
          <w:p w:rsidR="00000000" w:rsidDel="00000000" w:rsidP="00000000" w:rsidRDefault="00000000" w:rsidRPr="00000000" w14:paraId="000002C3">
            <w:pPr>
              <w:widowControl w:val="0"/>
              <w:spacing w:line="276" w:lineRule="auto"/>
              <w:jc w:val="center"/>
              <w:rPr/>
            </w:pPr>
            <w:r w:rsidDel="00000000" w:rsidR="00000000" w:rsidRPr="00000000">
              <w:rPr>
                <w:rtl w:val="0"/>
              </w:rPr>
              <w:t xml:space="preserve">Fuel Consumption</w:t>
            </w:r>
          </w:p>
        </w:tc>
      </w:tr>
      <w:tr>
        <w:trPr>
          <w:cantSplit w:val="0"/>
          <w:tblHeader w:val="0"/>
        </w:trPr>
        <w:tc>
          <w:tcPr/>
          <w:p w:rsidR="00000000" w:rsidDel="00000000" w:rsidP="00000000" w:rsidRDefault="00000000" w:rsidRPr="00000000" w14:paraId="000002C4">
            <w:pPr>
              <w:widowControl w:val="0"/>
              <w:spacing w:line="276" w:lineRule="auto"/>
              <w:jc w:val="center"/>
              <w:rPr/>
            </w:pPr>
            <w:r w:rsidDel="00000000" w:rsidR="00000000" w:rsidRPr="00000000">
              <w:rPr>
                <w:rtl w:val="0"/>
              </w:rPr>
              <w:t xml:space="preserve">RSI</w:t>
            </w:r>
          </w:p>
        </w:tc>
        <w:tc>
          <w:tcPr/>
          <w:p w:rsidR="00000000" w:rsidDel="00000000" w:rsidP="00000000" w:rsidRDefault="00000000" w:rsidRPr="00000000" w14:paraId="000002C5">
            <w:pPr>
              <w:widowControl w:val="0"/>
              <w:spacing w:line="276" w:lineRule="auto"/>
              <w:jc w:val="center"/>
              <w:rPr/>
            </w:pPr>
            <w:r w:rsidDel="00000000" w:rsidR="00000000" w:rsidRPr="00000000">
              <w:rPr>
                <w:rtl w:val="0"/>
              </w:rPr>
              <w:t xml:space="preserve">Initial Rate of Spread</w:t>
            </w:r>
          </w:p>
        </w:tc>
        <w:tc>
          <w:tcPr/>
          <w:p w:rsidR="00000000" w:rsidDel="00000000" w:rsidP="00000000" w:rsidRDefault="00000000" w:rsidRPr="00000000" w14:paraId="000002C6">
            <w:pPr>
              <w:widowControl w:val="0"/>
              <w:spacing w:line="276" w:lineRule="auto"/>
              <w:jc w:val="center"/>
              <w:rPr/>
            </w:pPr>
            <w:r w:rsidDel="00000000" w:rsidR="00000000" w:rsidRPr="00000000">
              <w:rPr>
                <w:rtl w:val="0"/>
              </w:rPr>
              <w:t xml:space="preserve">T</w:t>
            </w:r>
          </w:p>
        </w:tc>
        <w:tc>
          <w:tcPr/>
          <w:p w:rsidR="00000000" w:rsidDel="00000000" w:rsidP="00000000" w:rsidRDefault="00000000" w:rsidRPr="00000000" w14:paraId="000002C7">
            <w:pPr>
              <w:widowControl w:val="0"/>
              <w:spacing w:line="276" w:lineRule="auto"/>
              <w:jc w:val="center"/>
              <w:rPr/>
            </w:pPr>
            <w:r w:rsidDel="00000000" w:rsidR="00000000" w:rsidRPr="00000000">
              <w:rPr>
                <w:rtl w:val="0"/>
              </w:rPr>
              <w:t xml:space="preserve">Temperature</w:t>
            </w:r>
          </w:p>
        </w:tc>
      </w:tr>
      <w:tr>
        <w:trPr>
          <w:cantSplit w:val="0"/>
          <w:tblHeader w:val="0"/>
        </w:trPr>
        <w:tc>
          <w:tcPr/>
          <w:p w:rsidR="00000000" w:rsidDel="00000000" w:rsidP="00000000" w:rsidRDefault="00000000" w:rsidRPr="00000000" w14:paraId="000002C8">
            <w:pPr>
              <w:widowControl w:val="0"/>
              <w:spacing w:line="276" w:lineRule="auto"/>
              <w:jc w:val="center"/>
              <w:rPr/>
            </w:pPr>
            <w:r w:rsidDel="00000000" w:rsidR="00000000" w:rsidRPr="00000000">
              <w:rPr>
                <w:rtl w:val="0"/>
              </w:rPr>
              <w:t xml:space="preserve">CF</w:t>
            </w:r>
          </w:p>
        </w:tc>
        <w:tc>
          <w:tcPr/>
          <w:p w:rsidR="00000000" w:rsidDel="00000000" w:rsidP="00000000" w:rsidRDefault="00000000" w:rsidRPr="00000000" w14:paraId="000002C9">
            <w:pPr>
              <w:widowControl w:val="0"/>
              <w:spacing w:line="276" w:lineRule="auto"/>
              <w:jc w:val="center"/>
              <w:rPr/>
            </w:pPr>
            <w:r w:rsidDel="00000000" w:rsidR="00000000" w:rsidRPr="00000000">
              <w:rPr>
                <w:rtl w:val="0"/>
              </w:rPr>
              <w:t xml:space="preserve">Curing Factor</w:t>
            </w:r>
          </w:p>
        </w:tc>
        <w:tc>
          <w:tcPr/>
          <w:p w:rsidR="00000000" w:rsidDel="00000000" w:rsidP="00000000" w:rsidRDefault="00000000" w:rsidRPr="00000000" w14:paraId="000002CA">
            <w:pPr>
              <w:widowControl w:val="0"/>
              <w:spacing w:line="276" w:lineRule="auto"/>
              <w:jc w:val="center"/>
              <w:rPr/>
            </w:pPr>
            <w:r w:rsidDel="00000000" w:rsidR="00000000" w:rsidRPr="00000000">
              <w:rPr>
                <w:rtl w:val="0"/>
              </w:rPr>
              <w:t xml:space="preserve">h</w:t>
            </w:r>
          </w:p>
        </w:tc>
        <w:tc>
          <w:tcPr/>
          <w:p w:rsidR="00000000" w:rsidDel="00000000" w:rsidP="00000000" w:rsidRDefault="00000000" w:rsidRPr="00000000" w14:paraId="000002CB">
            <w:pPr>
              <w:widowControl w:val="0"/>
              <w:spacing w:line="276" w:lineRule="auto"/>
              <w:jc w:val="center"/>
              <w:rPr/>
            </w:pPr>
            <w:r w:rsidDel="00000000" w:rsidR="00000000" w:rsidRPr="00000000">
              <w:rPr>
                <w:rtl w:val="0"/>
              </w:rPr>
              <w:t xml:space="preserve">Heat of ignition</w:t>
            </w:r>
          </w:p>
        </w:tc>
      </w:tr>
    </w:tbl>
    <w:p w:rsidR="00000000" w:rsidDel="00000000" w:rsidP="00000000" w:rsidRDefault="00000000" w:rsidRPr="00000000" w14:paraId="000002CC">
      <w:pPr>
        <w:spacing w:line="480" w:lineRule="auto"/>
        <w:rPr/>
      </w:pPr>
      <w:r w:rsidDel="00000000" w:rsidR="00000000" w:rsidRPr="00000000">
        <w:rPr>
          <w:rtl w:val="0"/>
        </w:rPr>
      </w:r>
    </w:p>
    <w:p w:rsidR="00000000" w:rsidDel="00000000" w:rsidP="00000000" w:rsidRDefault="00000000" w:rsidRPr="00000000" w14:paraId="000002CD">
      <w:pPr>
        <w:spacing w:line="480" w:lineRule="auto"/>
        <w:rPr>
          <w:b w:val="1"/>
        </w:rPr>
      </w:pPr>
      <w:r w:rsidDel="00000000" w:rsidR="00000000" w:rsidRPr="00000000">
        <w:rPr>
          <w:b w:val="1"/>
          <w:rtl w:val="0"/>
        </w:rPr>
        <w:t xml:space="preserve">Table 18: </w:t>
      </w:r>
      <w:r w:rsidDel="00000000" w:rsidR="00000000" w:rsidRPr="00000000">
        <w:rPr>
          <w:rtl w:val="0"/>
        </w:rPr>
        <w:t xml:space="preserve">Abbreviations of terms in order of appearance.</w:t>
      </w:r>
      <w:r w:rsidDel="00000000" w:rsidR="00000000" w:rsidRPr="00000000">
        <w:rPr>
          <w:rtl w:val="0"/>
        </w:rPr>
      </w:r>
    </w:p>
    <w:p w:rsidR="00000000" w:rsidDel="00000000" w:rsidP="00000000" w:rsidRDefault="00000000" w:rsidRPr="00000000" w14:paraId="000002CE">
      <w:pPr>
        <w:spacing w:line="480" w:lineRule="auto"/>
        <w:rPr>
          <w:b w:val="1"/>
        </w:rPr>
      </w:pPr>
      <w:r w:rsidDel="00000000" w:rsidR="00000000" w:rsidRPr="00000000">
        <w:rPr>
          <w:rtl w:val="0"/>
        </w:rPr>
      </w:r>
    </w:p>
    <w:p w:rsidR="00000000" w:rsidDel="00000000" w:rsidP="00000000" w:rsidRDefault="00000000" w:rsidRPr="00000000" w14:paraId="000002CF">
      <w:pPr>
        <w:pStyle w:val="Heading3"/>
        <w:spacing w:line="480" w:lineRule="auto"/>
        <w:rPr>
          <w:b w:val="1"/>
          <w:sz w:val="24"/>
          <w:szCs w:val="24"/>
        </w:rPr>
      </w:pPr>
      <w:bookmarkStart w:colFirst="0" w:colLast="0" w:name="_frpbviun81l0" w:id="23"/>
      <w:bookmarkEnd w:id="23"/>
      <w:r w:rsidDel="00000000" w:rsidR="00000000" w:rsidRPr="00000000">
        <w:rPr>
          <w:b w:val="1"/>
          <w:sz w:val="24"/>
          <w:szCs w:val="24"/>
          <w:rtl w:val="0"/>
        </w:rPr>
        <w:t xml:space="preserve">References</w:t>
      </w:r>
    </w:p>
    <w:p w:rsidR="00000000" w:rsidDel="00000000" w:rsidP="00000000" w:rsidRDefault="00000000" w:rsidRPr="00000000" w14:paraId="000002D0">
      <w:pPr>
        <w:spacing w:line="480" w:lineRule="auto"/>
        <w:rPr/>
      </w:pPr>
      <w:r w:rsidDel="00000000" w:rsidR="00000000" w:rsidRPr="00000000">
        <w:rPr>
          <w:rtl w:val="0"/>
        </w:rPr>
        <w:t xml:space="preserve">[1] </w:t>
      </w:r>
      <w:r w:rsidDel="00000000" w:rsidR="00000000" w:rsidRPr="00000000">
        <w:rPr>
          <w:color w:val="212121"/>
          <w:highlight w:val="white"/>
          <w:rtl w:val="0"/>
        </w:rPr>
        <w:t xml:space="preserve">Bohn, F. J. and Huth, A.</w:t>
      </w:r>
      <w:r w:rsidDel="00000000" w:rsidR="00000000" w:rsidRPr="00000000">
        <w:rPr>
          <w:rtl w:val="0"/>
        </w:rPr>
        <w:t xml:space="preserve"> "The importance of forest structure to biodiversity–productivity relationships." </w:t>
      </w:r>
      <w:r w:rsidDel="00000000" w:rsidR="00000000" w:rsidRPr="00000000">
        <w:rPr>
          <w:i w:val="1"/>
          <w:rtl w:val="0"/>
        </w:rPr>
        <w:t xml:space="preserve">Royal Society Open Science,</w:t>
      </w:r>
      <w:r w:rsidDel="00000000" w:rsidR="00000000" w:rsidRPr="00000000">
        <w:rPr>
          <w:rtl w:val="0"/>
        </w:rPr>
        <w:t xml:space="preserve"> </w:t>
      </w:r>
      <w:r w:rsidDel="00000000" w:rsidR="00000000" w:rsidRPr="00000000">
        <w:rPr>
          <w:b w:val="1"/>
          <w:rtl w:val="0"/>
        </w:rPr>
        <w:t xml:space="preserve">2017</w:t>
      </w:r>
      <w:r w:rsidDel="00000000" w:rsidR="00000000" w:rsidRPr="00000000">
        <w:rPr>
          <w:rtl w:val="0"/>
        </w:rPr>
        <w:t xml:space="preserve">, 4, 1,</w:t>
      </w:r>
      <w:r w:rsidDel="00000000" w:rsidR="00000000" w:rsidRPr="00000000">
        <w:rPr>
          <w:b w:val="1"/>
          <w:rtl w:val="0"/>
        </w:rPr>
        <w:t xml:space="preserve"> </w:t>
      </w:r>
      <w:r w:rsidDel="00000000" w:rsidR="00000000" w:rsidRPr="00000000">
        <w:rPr>
          <w:rtl w:val="0"/>
        </w:rPr>
        <w:t xml:space="preserve">160521. </w:t>
      </w:r>
      <w:hyperlink r:id="rId49">
        <w:r w:rsidDel="00000000" w:rsidR="00000000" w:rsidRPr="00000000">
          <w:rPr>
            <w:u w:val="single"/>
            <w:rtl w:val="0"/>
          </w:rPr>
          <w:t xml:space="preserve">doi: 10.1098/rsos.160521.</w:t>
        </w:r>
      </w:hyperlink>
      <w:r w:rsidDel="00000000" w:rsidR="00000000" w:rsidRPr="00000000">
        <w:rPr>
          <w:rtl w:val="0"/>
        </w:rPr>
        <w:t xml:space="preserve"> </w:t>
      </w:r>
    </w:p>
    <w:p w:rsidR="00000000" w:rsidDel="00000000" w:rsidP="00000000" w:rsidRDefault="00000000" w:rsidRPr="00000000" w14:paraId="000002D1">
      <w:pPr>
        <w:spacing w:line="480" w:lineRule="auto"/>
        <w:rPr/>
      </w:pPr>
      <w:r w:rsidDel="00000000" w:rsidR="00000000" w:rsidRPr="00000000">
        <w:rPr>
          <w:rtl w:val="0"/>
        </w:rPr>
        <w:t xml:space="preserve">[2] Moore, A. "Explainer: How Wildfires Start and Spread." </w:t>
      </w:r>
      <w:r w:rsidDel="00000000" w:rsidR="00000000" w:rsidRPr="00000000">
        <w:rPr>
          <w:i w:val="1"/>
          <w:rtl w:val="0"/>
        </w:rPr>
        <w:t xml:space="preserve">College of Natural Resources News, NC State University,</w:t>
      </w:r>
      <w:r w:rsidDel="00000000" w:rsidR="00000000" w:rsidRPr="00000000">
        <w:rPr>
          <w:rtl w:val="0"/>
        </w:rPr>
        <w:t xml:space="preserve"> </w:t>
      </w:r>
      <w:r w:rsidDel="00000000" w:rsidR="00000000" w:rsidRPr="00000000">
        <w:rPr>
          <w:b w:val="1"/>
          <w:rtl w:val="0"/>
        </w:rPr>
        <w:t xml:space="preserve">2021.</w:t>
      </w:r>
      <w:r w:rsidDel="00000000" w:rsidR="00000000" w:rsidRPr="00000000">
        <w:rPr>
          <w:rtl w:val="0"/>
        </w:rPr>
        <w:t xml:space="preserve"> </w:t>
      </w:r>
      <w:hyperlink r:id="rId50">
        <w:r w:rsidDel="00000000" w:rsidR="00000000" w:rsidRPr="00000000">
          <w:rPr>
            <w:u w:val="single"/>
            <w:rtl w:val="0"/>
          </w:rPr>
          <w:t xml:space="preserve">www.cnre.ncsu.edu/news/2021/12/explainer-how-wildfires-start-and-spread/.</w:t>
        </w:r>
      </w:hyperlink>
      <w:r w:rsidDel="00000000" w:rsidR="00000000" w:rsidRPr="00000000">
        <w:rPr>
          <w:rtl w:val="0"/>
        </w:rPr>
      </w:r>
    </w:p>
    <w:p w:rsidR="00000000" w:rsidDel="00000000" w:rsidP="00000000" w:rsidRDefault="00000000" w:rsidRPr="00000000" w14:paraId="000002D2">
      <w:pPr>
        <w:spacing w:line="480" w:lineRule="auto"/>
        <w:rPr>
          <w:b w:val="1"/>
        </w:rPr>
      </w:pPr>
      <w:r w:rsidDel="00000000" w:rsidR="00000000" w:rsidRPr="00000000">
        <w:rPr>
          <w:rtl w:val="0"/>
        </w:rPr>
        <w:t xml:space="preserve">[3] "Wildfire Causes and Evaluations." Wildland Fire Learning In Depth Series, </w:t>
      </w:r>
      <w:r w:rsidDel="00000000" w:rsidR="00000000" w:rsidRPr="00000000">
        <w:rPr>
          <w:i w:val="1"/>
          <w:rtl w:val="0"/>
        </w:rPr>
        <w:t xml:space="preserve">National Park Service,</w:t>
      </w:r>
      <w:r w:rsidDel="00000000" w:rsidR="00000000" w:rsidRPr="00000000">
        <w:rPr>
          <w:rtl w:val="0"/>
        </w:rPr>
        <w:t xml:space="preserve"> </w:t>
      </w:r>
      <w:r w:rsidDel="00000000" w:rsidR="00000000" w:rsidRPr="00000000">
        <w:rPr>
          <w:b w:val="1"/>
          <w:rtl w:val="0"/>
        </w:rPr>
        <w:t xml:space="preserve">2022.</w:t>
      </w:r>
    </w:p>
    <w:p w:rsidR="00000000" w:rsidDel="00000000" w:rsidP="00000000" w:rsidRDefault="00000000" w:rsidRPr="00000000" w14:paraId="000002D3">
      <w:pPr>
        <w:spacing w:line="480" w:lineRule="auto"/>
        <w:rPr/>
      </w:pPr>
      <w:hyperlink r:id="rId51">
        <w:r w:rsidDel="00000000" w:rsidR="00000000" w:rsidRPr="00000000">
          <w:rPr>
            <w:u w:val="single"/>
            <w:rtl w:val="0"/>
          </w:rPr>
          <w:t xml:space="preserve">www.nps.gov/articles/wildfire-causes-and-evaluations.htm</w:t>
        </w:r>
      </w:hyperlink>
      <w:r w:rsidDel="00000000" w:rsidR="00000000" w:rsidRPr="00000000">
        <w:rPr>
          <w:rtl w:val="0"/>
        </w:rPr>
        <w:t xml:space="preserve">.</w:t>
      </w:r>
    </w:p>
    <w:p w:rsidR="00000000" w:rsidDel="00000000" w:rsidP="00000000" w:rsidRDefault="00000000" w:rsidRPr="00000000" w14:paraId="000002D4">
      <w:pPr>
        <w:spacing w:line="480" w:lineRule="auto"/>
        <w:rPr>
          <w:highlight w:val="white"/>
        </w:rPr>
      </w:pPr>
      <w:r w:rsidDel="00000000" w:rsidR="00000000" w:rsidRPr="00000000">
        <w:rPr>
          <w:rtl w:val="0"/>
        </w:rPr>
        <w:t xml:space="preserve">[4] </w:t>
      </w:r>
      <w:r w:rsidDel="00000000" w:rsidR="00000000" w:rsidRPr="00000000">
        <w:rPr>
          <w:highlight w:val="white"/>
          <w:rtl w:val="0"/>
        </w:rPr>
        <w:t xml:space="preserve">Földi, L. and Kuti, R. “Characteristics of Forest Fires and Their Impact on the Environment.” </w:t>
      </w:r>
      <w:r w:rsidDel="00000000" w:rsidR="00000000" w:rsidRPr="00000000">
        <w:rPr>
          <w:i w:val="1"/>
          <w:highlight w:val="white"/>
          <w:rtl w:val="0"/>
        </w:rPr>
        <w:t xml:space="preserve">Academic and Applied Research in Military and Public Management Science</w:t>
      </w:r>
      <w:r w:rsidDel="00000000" w:rsidR="00000000" w:rsidRPr="00000000">
        <w:rPr>
          <w:highlight w:val="white"/>
          <w:rtl w:val="0"/>
        </w:rPr>
        <w:t xml:space="preserve">, </w:t>
      </w:r>
      <w:r w:rsidDel="00000000" w:rsidR="00000000" w:rsidRPr="00000000">
        <w:rPr>
          <w:b w:val="1"/>
          <w:highlight w:val="white"/>
          <w:rtl w:val="0"/>
        </w:rPr>
        <w:t xml:space="preserve">2016</w:t>
      </w:r>
      <w:r w:rsidDel="00000000" w:rsidR="00000000" w:rsidRPr="00000000">
        <w:rPr>
          <w:highlight w:val="white"/>
          <w:rtl w:val="0"/>
        </w:rPr>
        <w:t xml:space="preserve">, </w:t>
      </w:r>
      <w:r w:rsidDel="00000000" w:rsidR="00000000" w:rsidRPr="00000000">
        <w:rPr>
          <w:i w:val="1"/>
          <w:highlight w:val="white"/>
          <w:rtl w:val="0"/>
        </w:rPr>
        <w:t xml:space="preserve">15</w:t>
      </w:r>
      <w:r w:rsidDel="00000000" w:rsidR="00000000" w:rsidRPr="00000000">
        <w:rPr>
          <w:highlight w:val="white"/>
          <w:rtl w:val="0"/>
        </w:rPr>
        <w:t xml:space="preserve">, 5-17.</w:t>
      </w:r>
      <w:hyperlink r:id="rId52">
        <w:r w:rsidDel="00000000" w:rsidR="00000000" w:rsidRPr="00000000">
          <w:rPr>
            <w:highlight w:val="white"/>
            <w:u w:val="single"/>
            <w:rtl w:val="0"/>
          </w:rPr>
          <w:t xml:space="preserve">https://real.mtak.hu/145913/1/1_AARMSVol.15No.12016517.pdf</w:t>
        </w:r>
      </w:hyperlink>
      <w:r w:rsidDel="00000000" w:rsidR="00000000" w:rsidRPr="00000000">
        <w:rPr>
          <w:rtl w:val="0"/>
        </w:rPr>
      </w:r>
    </w:p>
    <w:p w:rsidR="00000000" w:rsidDel="00000000" w:rsidP="00000000" w:rsidRDefault="00000000" w:rsidRPr="00000000" w14:paraId="000002D5">
      <w:pPr>
        <w:spacing w:line="480" w:lineRule="auto"/>
        <w:rPr/>
      </w:pPr>
      <w:r w:rsidDel="00000000" w:rsidR="00000000" w:rsidRPr="00000000">
        <w:rPr>
          <w:rtl w:val="0"/>
        </w:rPr>
        <w:t xml:space="preserve">[5] Velayati, A. H.; Boloorani, A. H.; Kiavarz, M.; Samani, N. N.; Alavipanah, S. K. “Spatiotemporal Analysis of Wildfire in the Tigris and Euphrates Basin: A Remote Sensing-based Wildfire Potential Mapping”, Remote Sensing Applications: Society and Environment,</w:t>
      </w:r>
      <w:r w:rsidDel="00000000" w:rsidR="00000000" w:rsidRPr="00000000">
        <w:rPr>
          <w:b w:val="1"/>
          <w:rtl w:val="0"/>
        </w:rPr>
        <w:t xml:space="preserve"> 2024</w:t>
      </w:r>
      <w:r w:rsidDel="00000000" w:rsidR="00000000" w:rsidRPr="00000000">
        <w:rPr>
          <w:rtl w:val="0"/>
        </w:rPr>
        <w:t xml:space="preserve">, 101150. </w:t>
      </w:r>
      <w:hyperlink r:id="rId53">
        <w:r w:rsidDel="00000000" w:rsidR="00000000" w:rsidRPr="00000000">
          <w:rPr>
            <w:u w:val="single"/>
            <w:rtl w:val="0"/>
          </w:rPr>
          <w:t xml:space="preserve">doi:10.1016/j.rsase.2024.101150</w:t>
        </w:r>
      </w:hyperlink>
      <w:r w:rsidDel="00000000" w:rsidR="00000000" w:rsidRPr="00000000">
        <w:rPr>
          <w:rtl w:val="0"/>
        </w:rPr>
        <w:t xml:space="preserve">.</w:t>
      </w:r>
    </w:p>
    <w:p w:rsidR="00000000" w:rsidDel="00000000" w:rsidP="00000000" w:rsidRDefault="00000000" w:rsidRPr="00000000" w14:paraId="000002D6">
      <w:pPr>
        <w:spacing w:line="480" w:lineRule="auto"/>
        <w:rPr/>
      </w:pPr>
      <w:r w:rsidDel="00000000" w:rsidR="00000000" w:rsidRPr="00000000">
        <w:rPr>
          <w:rtl w:val="0"/>
        </w:rPr>
        <w:t xml:space="preserve">[6] “Montana’s Ecosystems,” </w:t>
      </w:r>
      <w:r w:rsidDel="00000000" w:rsidR="00000000" w:rsidRPr="00000000">
        <w:rPr>
          <w:i w:val="1"/>
          <w:rtl w:val="0"/>
        </w:rPr>
        <w:t xml:space="preserve">Montana Institute of Ecosystems.</w:t>
      </w:r>
      <w:r w:rsidDel="00000000" w:rsidR="00000000" w:rsidRPr="00000000">
        <w:rPr>
          <w:rtl w:val="0"/>
        </w:rPr>
        <w:t xml:space="preserve"> </w:t>
      </w:r>
      <w:hyperlink r:id="rId54">
        <w:r w:rsidDel="00000000" w:rsidR="00000000" w:rsidRPr="00000000">
          <w:rPr>
            <w:u w:val="single"/>
            <w:rtl w:val="0"/>
          </w:rPr>
          <w:t xml:space="preserve">https://www.montana.edu/ioe/montanaecosystems.html.</w:t>
        </w:r>
      </w:hyperlink>
      <w:r w:rsidDel="00000000" w:rsidR="00000000" w:rsidRPr="00000000">
        <w:rPr>
          <w:rtl w:val="0"/>
        </w:rPr>
      </w:r>
    </w:p>
    <w:p w:rsidR="00000000" w:rsidDel="00000000" w:rsidP="00000000" w:rsidRDefault="00000000" w:rsidRPr="00000000" w14:paraId="000002D7">
      <w:pPr>
        <w:spacing w:line="480" w:lineRule="auto"/>
        <w:rPr/>
      </w:pPr>
      <w:r w:rsidDel="00000000" w:rsidR="00000000" w:rsidRPr="00000000">
        <w:rPr>
          <w:rtl w:val="0"/>
        </w:rPr>
      </w:r>
    </w:p>
    <w:p w:rsidR="00000000" w:rsidDel="00000000" w:rsidP="00000000" w:rsidRDefault="00000000" w:rsidRPr="00000000" w14:paraId="000002D8">
      <w:pPr>
        <w:spacing w:line="480" w:lineRule="auto"/>
        <w:rPr/>
      </w:pPr>
      <w:r w:rsidDel="00000000" w:rsidR="00000000" w:rsidRPr="00000000">
        <w:rPr>
          <w:rtl w:val="0"/>
        </w:rPr>
        <w:t xml:space="preserve">[7] “Montana Weather in May.” </w:t>
      </w:r>
      <w:r w:rsidDel="00000000" w:rsidR="00000000" w:rsidRPr="00000000">
        <w:rPr>
          <w:i w:val="1"/>
          <w:rtl w:val="0"/>
        </w:rPr>
        <w:t xml:space="preserve">World Weather &amp; Climate Information,</w:t>
      </w:r>
      <w:r w:rsidDel="00000000" w:rsidR="00000000" w:rsidRPr="00000000">
        <w:rPr>
          <w:rtl w:val="0"/>
        </w:rPr>
        <w:t xml:space="preserve"> </w:t>
      </w:r>
      <w:r w:rsidDel="00000000" w:rsidR="00000000" w:rsidRPr="00000000">
        <w:rPr>
          <w:b w:val="1"/>
          <w:rtl w:val="0"/>
        </w:rPr>
        <w:t xml:space="preserve">2020. </w:t>
      </w:r>
      <w:hyperlink r:id="rId55">
        <w:r w:rsidDel="00000000" w:rsidR="00000000" w:rsidRPr="00000000">
          <w:rPr>
            <w:u w:val="single"/>
            <w:rtl w:val="0"/>
          </w:rPr>
          <w:t xml:space="preserve">https://weather-and-climate.com/region-averages-montana-us,United-States-of-America-May#weather-map. </w:t>
        </w:r>
      </w:hyperlink>
      <w:r w:rsidDel="00000000" w:rsidR="00000000" w:rsidRPr="00000000">
        <w:rPr>
          <w:rtl w:val="0"/>
        </w:rPr>
      </w:r>
    </w:p>
    <w:p w:rsidR="00000000" w:rsidDel="00000000" w:rsidP="00000000" w:rsidRDefault="00000000" w:rsidRPr="00000000" w14:paraId="000002D9">
      <w:pPr>
        <w:spacing w:line="480" w:lineRule="auto"/>
        <w:rPr/>
      </w:pPr>
      <w:r w:rsidDel="00000000" w:rsidR="00000000" w:rsidRPr="00000000">
        <w:rPr>
          <w:rtl w:val="0"/>
        </w:rPr>
        <w:t xml:space="preserve">[8] Keegan, C. E.; Fiedler, C. E.; Morgan, T. A. “Wildfire in Montana: Potential Hazard Reduction and Economic Effects of a Strategic Treatment Program.” Forest Products Journal, </w:t>
      </w:r>
      <w:r w:rsidDel="00000000" w:rsidR="00000000" w:rsidRPr="00000000">
        <w:rPr>
          <w:b w:val="1"/>
          <w:rtl w:val="0"/>
        </w:rPr>
        <w:t xml:space="preserve">2004</w:t>
      </w:r>
      <w:r w:rsidDel="00000000" w:rsidR="00000000" w:rsidRPr="00000000">
        <w:rPr>
          <w:rtl w:val="0"/>
        </w:rPr>
        <w:t xml:space="preserve">, 21-25.</w:t>
      </w:r>
    </w:p>
    <w:p w:rsidR="00000000" w:rsidDel="00000000" w:rsidP="00000000" w:rsidRDefault="00000000" w:rsidRPr="00000000" w14:paraId="000002DA">
      <w:pPr>
        <w:spacing w:line="480" w:lineRule="auto"/>
        <w:rPr/>
      </w:pPr>
      <w:hyperlink r:id="rId56">
        <w:r w:rsidDel="00000000" w:rsidR="00000000" w:rsidRPr="00000000">
          <w:rPr>
            <w:u w:val="single"/>
            <w:rtl w:val="0"/>
          </w:rPr>
          <w:t xml:space="preserve">9629_Keegan.vp (umt.edu)</w:t>
        </w:r>
      </w:hyperlink>
      <w:r w:rsidDel="00000000" w:rsidR="00000000" w:rsidRPr="00000000">
        <w:rPr>
          <w:rtl w:val="0"/>
        </w:rPr>
      </w:r>
    </w:p>
    <w:p w:rsidR="00000000" w:rsidDel="00000000" w:rsidP="00000000" w:rsidRDefault="00000000" w:rsidRPr="00000000" w14:paraId="000002DB">
      <w:pPr>
        <w:spacing w:line="480" w:lineRule="auto"/>
        <w:rPr/>
      </w:pPr>
      <w:r w:rsidDel="00000000" w:rsidR="00000000" w:rsidRPr="00000000">
        <w:rPr>
          <w:rtl w:val="0"/>
        </w:rPr>
        <w:t xml:space="preserve">[9] Stadwiser, B. “How Changes in Climate, Fuels and Human Activity Are Driving Longer, More Destructive Fire Seasons – and Health Implications for Those Living in the West.” </w:t>
      </w:r>
      <w:r w:rsidDel="00000000" w:rsidR="00000000" w:rsidRPr="00000000">
        <w:rPr>
          <w:i w:val="1"/>
          <w:rtl w:val="0"/>
        </w:rPr>
        <w:t xml:space="preserve">Montana Inbre,</w:t>
      </w:r>
      <w:r w:rsidDel="00000000" w:rsidR="00000000" w:rsidRPr="00000000">
        <w:rPr>
          <w:rtl w:val="0"/>
        </w:rPr>
        <w:t xml:space="preserve"> </w:t>
      </w:r>
      <w:r w:rsidDel="00000000" w:rsidR="00000000" w:rsidRPr="00000000">
        <w:rPr>
          <w:b w:val="1"/>
          <w:rtl w:val="0"/>
        </w:rPr>
        <w:t xml:space="preserve">2021, </w:t>
      </w:r>
      <w:r w:rsidDel="00000000" w:rsidR="00000000" w:rsidRPr="00000000">
        <w:rPr>
          <w:rtl w:val="0"/>
        </w:rPr>
        <w:t xml:space="preserve">2-6. </w:t>
      </w:r>
      <w:hyperlink r:id="rId57">
        <w:r w:rsidDel="00000000" w:rsidR="00000000" w:rsidRPr="00000000">
          <w:rPr>
            <w:u w:val="single"/>
            <w:rtl w:val="0"/>
          </w:rPr>
          <w:t xml:space="preserve">https://brin.montana.edu/documents/inbre_newsletter_fall_2021_optimized.pdf.</w:t>
        </w:r>
      </w:hyperlink>
      <w:r w:rsidDel="00000000" w:rsidR="00000000" w:rsidRPr="00000000">
        <w:rPr>
          <w:rtl w:val="0"/>
        </w:rPr>
      </w:r>
    </w:p>
    <w:p w:rsidR="00000000" w:rsidDel="00000000" w:rsidP="00000000" w:rsidRDefault="00000000" w:rsidRPr="00000000" w14:paraId="000002DC">
      <w:pPr>
        <w:spacing w:line="480" w:lineRule="auto"/>
        <w:rPr>
          <w:sz w:val="20"/>
          <w:szCs w:val="20"/>
        </w:rPr>
      </w:pPr>
      <w:r w:rsidDel="00000000" w:rsidR="00000000" w:rsidRPr="00000000">
        <w:rPr>
          <w:rtl w:val="0"/>
        </w:rPr>
        <w:t xml:space="preserve">[10]  </w:t>
      </w:r>
      <w:r w:rsidDel="00000000" w:rsidR="00000000" w:rsidRPr="00000000">
        <w:rPr>
          <w:shd w:fill="fcfcfc" w:val="clear"/>
          <w:rtl w:val="0"/>
        </w:rPr>
        <w:t xml:space="preserve">Halofsky, J.E.; Peterson, D.L.; Harvey, B.J. “Changing wildfire, changing forests: the effects of climate change on fire regimes and vegetation in the Pacific Northwest, USA.” </w:t>
      </w:r>
      <w:r w:rsidDel="00000000" w:rsidR="00000000" w:rsidRPr="00000000">
        <w:rPr>
          <w:i w:val="1"/>
          <w:shd w:fill="fcfcfc" w:val="clear"/>
          <w:rtl w:val="0"/>
        </w:rPr>
        <w:t xml:space="preserve">Fire Ecology</w:t>
      </w:r>
      <w:r w:rsidDel="00000000" w:rsidR="00000000" w:rsidRPr="00000000">
        <w:rPr>
          <w:shd w:fill="fcfcfc" w:val="clear"/>
          <w:rtl w:val="0"/>
        </w:rPr>
        <w:t xml:space="preserve">, </w:t>
      </w:r>
      <w:r w:rsidDel="00000000" w:rsidR="00000000" w:rsidRPr="00000000">
        <w:rPr>
          <w:b w:val="1"/>
          <w:shd w:fill="fcfcfc" w:val="clear"/>
          <w:rtl w:val="0"/>
        </w:rPr>
        <w:t xml:space="preserve">2020</w:t>
      </w:r>
      <w:r w:rsidDel="00000000" w:rsidR="00000000" w:rsidRPr="00000000">
        <w:rPr>
          <w:shd w:fill="fcfcfc" w:val="clear"/>
          <w:rtl w:val="0"/>
        </w:rPr>
        <w:t xml:space="preserve">, 16, 4. </w:t>
      </w:r>
      <w:hyperlink r:id="rId58">
        <w:r w:rsidDel="00000000" w:rsidR="00000000" w:rsidRPr="00000000">
          <w:rPr>
            <w:u w:val="single"/>
            <w:shd w:fill="fcfcfc" w:val="clear"/>
            <w:rtl w:val="0"/>
          </w:rPr>
          <w:t xml:space="preserve">https://doi.org/10.1186/s42408-019-0062-8</w:t>
        </w:r>
      </w:hyperlink>
      <w:r w:rsidDel="00000000" w:rsidR="00000000" w:rsidRPr="00000000">
        <w:rPr>
          <w:rtl w:val="0"/>
        </w:rPr>
      </w:r>
    </w:p>
    <w:p w:rsidR="00000000" w:rsidDel="00000000" w:rsidP="00000000" w:rsidRDefault="00000000" w:rsidRPr="00000000" w14:paraId="000002DD">
      <w:pPr>
        <w:spacing w:line="480" w:lineRule="auto"/>
        <w:rPr>
          <w:u w:val="single"/>
        </w:rPr>
      </w:pPr>
      <w:r w:rsidDel="00000000" w:rsidR="00000000" w:rsidRPr="00000000">
        <w:rPr>
          <w:rtl w:val="0"/>
        </w:rPr>
        <w:t xml:space="preserve">[11] Westerling, A. L.; Hidalgo, H. G.; Cayan, D. R.;  Swetnam, T. W. “Warming and Earlier Spring Increase Western U.S. Forest Wildfire Activity”, </w:t>
      </w:r>
      <w:r w:rsidDel="00000000" w:rsidR="00000000" w:rsidRPr="00000000">
        <w:rPr>
          <w:i w:val="1"/>
          <w:rtl w:val="0"/>
        </w:rPr>
        <w:t xml:space="preserve">Science, </w:t>
      </w:r>
      <w:r w:rsidDel="00000000" w:rsidR="00000000" w:rsidRPr="00000000">
        <w:rPr>
          <w:b w:val="1"/>
          <w:rtl w:val="0"/>
        </w:rPr>
        <w:t xml:space="preserve">2006, </w:t>
      </w:r>
      <w:r w:rsidDel="00000000" w:rsidR="00000000" w:rsidRPr="00000000">
        <w:rPr>
          <w:rtl w:val="0"/>
        </w:rPr>
        <w:t xml:space="preserve">313, 940-943. </w:t>
      </w:r>
      <w:r w:rsidDel="00000000" w:rsidR="00000000" w:rsidRPr="00000000">
        <w:rPr>
          <w:highlight w:val="white"/>
          <w:u w:val="single"/>
          <w:rtl w:val="0"/>
        </w:rPr>
        <w:t xml:space="preserve">DOI:</w:t>
      </w:r>
      <w:hyperlink r:id="rId59">
        <w:r w:rsidDel="00000000" w:rsidR="00000000" w:rsidRPr="00000000">
          <w:rPr>
            <w:highlight w:val="white"/>
            <w:u w:val="single"/>
            <w:rtl w:val="0"/>
          </w:rPr>
          <w:t xml:space="preserve">10.1126/science.1128834</w:t>
        </w:r>
      </w:hyperlink>
      <w:r w:rsidDel="00000000" w:rsidR="00000000" w:rsidRPr="00000000">
        <w:rPr>
          <w:rtl w:val="0"/>
        </w:rPr>
      </w:r>
    </w:p>
    <w:p w:rsidR="00000000" w:rsidDel="00000000" w:rsidP="00000000" w:rsidRDefault="00000000" w:rsidRPr="00000000" w14:paraId="000002DE">
      <w:pPr>
        <w:spacing w:line="480" w:lineRule="auto"/>
        <w:rPr/>
      </w:pPr>
      <w:r w:rsidDel="00000000" w:rsidR="00000000" w:rsidRPr="00000000">
        <w:rPr>
          <w:rtl w:val="0"/>
        </w:rPr>
        <w:t xml:space="preserve">[12] Holden, Z.; Swanson, A.; Luce, C.; Jolly, W.; Maneta, M.; Oyler, J.; Warren, D.; Parsons, R.; Affleck, D. “Decreasing Fire Season Precipitation Increased Recent Western US Forest Wildfire Activity,” </w:t>
      </w:r>
      <w:r w:rsidDel="00000000" w:rsidR="00000000" w:rsidRPr="00000000">
        <w:rPr>
          <w:i w:val="1"/>
          <w:rtl w:val="0"/>
        </w:rPr>
        <w:t xml:space="preserve">The National Academy of Sciences,</w:t>
      </w:r>
      <w:r w:rsidDel="00000000" w:rsidR="00000000" w:rsidRPr="00000000">
        <w:rPr>
          <w:rtl w:val="0"/>
        </w:rPr>
        <w:t xml:space="preserve"> </w:t>
      </w:r>
      <w:r w:rsidDel="00000000" w:rsidR="00000000" w:rsidRPr="00000000">
        <w:rPr>
          <w:b w:val="1"/>
          <w:rtl w:val="0"/>
        </w:rPr>
        <w:t xml:space="preserve">2018,</w:t>
      </w:r>
      <w:r w:rsidDel="00000000" w:rsidR="00000000" w:rsidRPr="00000000">
        <w:rPr>
          <w:rtl w:val="0"/>
        </w:rPr>
        <w:t xml:space="preserve"> 36, E8349 - E8357. </w:t>
      </w:r>
      <w:hyperlink r:id="rId60">
        <w:r w:rsidDel="00000000" w:rsidR="00000000" w:rsidRPr="00000000">
          <w:rPr>
            <w:u w:val="single"/>
            <w:rtl w:val="0"/>
          </w:rPr>
          <w:t xml:space="preserve">https://doi.org/10.1073/pnas.1802316115</w:t>
        </w:r>
      </w:hyperlink>
      <w:r w:rsidDel="00000000" w:rsidR="00000000" w:rsidRPr="00000000">
        <w:rPr>
          <w:rtl w:val="0"/>
        </w:rPr>
      </w:r>
    </w:p>
    <w:p w:rsidR="00000000" w:rsidDel="00000000" w:rsidP="00000000" w:rsidRDefault="00000000" w:rsidRPr="00000000" w14:paraId="000002DF">
      <w:pPr>
        <w:spacing w:line="480" w:lineRule="auto"/>
        <w:rPr/>
      </w:pPr>
      <w:r w:rsidDel="00000000" w:rsidR="00000000" w:rsidRPr="00000000">
        <w:rPr>
          <w:rtl w:val="0"/>
        </w:rPr>
        <w:t xml:space="preserve">[13] </w:t>
      </w:r>
      <w:r w:rsidDel="00000000" w:rsidR="00000000" w:rsidRPr="00000000">
        <w:rPr>
          <w:highlight w:val="white"/>
          <w:rtl w:val="0"/>
        </w:rPr>
        <w:t xml:space="preserve">Agbeshie, A. A.; Abugre, S.; Atta-Darkwa, T.; Awuah, R. “A Review of the Effects of Forest Fire on Soil Properties,” </w:t>
      </w:r>
      <w:r w:rsidDel="00000000" w:rsidR="00000000" w:rsidRPr="00000000">
        <w:rPr>
          <w:i w:val="1"/>
          <w:highlight w:val="white"/>
          <w:rtl w:val="0"/>
        </w:rPr>
        <w:t xml:space="preserve">Journal of Forestry Research,</w:t>
      </w:r>
      <w:r w:rsidDel="00000000" w:rsidR="00000000" w:rsidRPr="00000000">
        <w:rPr>
          <w:highlight w:val="white"/>
          <w:rtl w:val="0"/>
        </w:rPr>
        <w:t xml:space="preserve"> </w:t>
      </w:r>
      <w:r w:rsidDel="00000000" w:rsidR="00000000" w:rsidRPr="00000000">
        <w:rPr>
          <w:b w:val="1"/>
          <w:highlight w:val="white"/>
          <w:rtl w:val="0"/>
        </w:rPr>
        <w:t xml:space="preserve">2022,</w:t>
      </w:r>
      <w:r w:rsidDel="00000000" w:rsidR="00000000" w:rsidRPr="00000000">
        <w:rPr>
          <w:highlight w:val="white"/>
          <w:rtl w:val="0"/>
        </w:rPr>
        <w:t xml:space="preserve"> 33, 1419–1441. </w:t>
      </w:r>
      <w:hyperlink r:id="rId61">
        <w:r w:rsidDel="00000000" w:rsidR="00000000" w:rsidRPr="00000000">
          <w:rPr>
            <w:highlight w:val="white"/>
            <w:u w:val="single"/>
            <w:rtl w:val="0"/>
          </w:rPr>
          <w:t xml:space="preserve">https://doi.org/10.1007/s11676-022-01475-4</w:t>
        </w:r>
      </w:hyperlink>
      <w:r w:rsidDel="00000000" w:rsidR="00000000" w:rsidRPr="00000000">
        <w:rPr>
          <w:rtl w:val="0"/>
        </w:rPr>
      </w:r>
    </w:p>
    <w:p w:rsidR="00000000" w:rsidDel="00000000" w:rsidP="00000000" w:rsidRDefault="00000000" w:rsidRPr="00000000" w14:paraId="000002E0">
      <w:pPr>
        <w:spacing w:line="480" w:lineRule="auto"/>
        <w:rPr>
          <w:highlight w:val="white"/>
        </w:rPr>
      </w:pPr>
      <w:r w:rsidDel="00000000" w:rsidR="00000000" w:rsidRPr="00000000">
        <w:rPr>
          <w:rtl w:val="0"/>
        </w:rPr>
        <w:t xml:space="preserve">[14] </w:t>
      </w:r>
      <w:r w:rsidDel="00000000" w:rsidR="00000000" w:rsidRPr="00000000">
        <w:rPr>
          <w:highlight w:val="white"/>
          <w:rtl w:val="0"/>
        </w:rPr>
        <w:t xml:space="preserve">Zhai, J.; Ning, Z.; Dahal, R.; Yang, S. “Wildfire Susceptibility of Land Use and Topographic Features in the Western United States: Implications for the Landscape Management,” </w:t>
      </w:r>
      <w:r w:rsidDel="00000000" w:rsidR="00000000" w:rsidRPr="00000000">
        <w:rPr>
          <w:i w:val="1"/>
          <w:highlight w:val="white"/>
          <w:rtl w:val="0"/>
        </w:rPr>
        <w:t xml:space="preserve">Forests,</w:t>
      </w:r>
      <w:r w:rsidDel="00000000" w:rsidR="00000000" w:rsidRPr="00000000">
        <w:rPr>
          <w:highlight w:val="white"/>
          <w:rtl w:val="0"/>
        </w:rPr>
        <w:t xml:space="preserve"> </w:t>
      </w:r>
      <w:r w:rsidDel="00000000" w:rsidR="00000000" w:rsidRPr="00000000">
        <w:rPr>
          <w:b w:val="1"/>
          <w:highlight w:val="white"/>
          <w:rtl w:val="0"/>
        </w:rPr>
        <w:t xml:space="preserve">2023</w:t>
      </w:r>
      <w:r w:rsidDel="00000000" w:rsidR="00000000" w:rsidRPr="00000000">
        <w:rPr>
          <w:highlight w:val="white"/>
          <w:rtl w:val="0"/>
        </w:rPr>
        <w:t xml:space="preserve">, 14, 807. </w:t>
      </w:r>
      <w:hyperlink r:id="rId62">
        <w:r w:rsidDel="00000000" w:rsidR="00000000" w:rsidRPr="00000000">
          <w:rPr>
            <w:highlight w:val="white"/>
            <w:u w:val="single"/>
            <w:rtl w:val="0"/>
          </w:rPr>
          <w:t xml:space="preserve">https://doi.org/10.3390/f14040807</w:t>
        </w:r>
      </w:hyperlink>
      <w:r w:rsidDel="00000000" w:rsidR="00000000" w:rsidRPr="00000000">
        <w:rPr>
          <w:rtl w:val="0"/>
        </w:rPr>
      </w:r>
    </w:p>
    <w:p w:rsidR="00000000" w:rsidDel="00000000" w:rsidP="00000000" w:rsidRDefault="00000000" w:rsidRPr="00000000" w14:paraId="000002E1">
      <w:pPr>
        <w:spacing w:line="480" w:lineRule="auto"/>
        <w:rPr>
          <w:highlight w:val="white"/>
          <w:u w:val="single"/>
        </w:rPr>
      </w:pPr>
      <w:r w:rsidDel="00000000" w:rsidR="00000000" w:rsidRPr="00000000">
        <w:rPr>
          <w:rtl w:val="0"/>
        </w:rPr>
        <w:t xml:space="preserve">[15] </w:t>
      </w:r>
      <w:r w:rsidDel="00000000" w:rsidR="00000000" w:rsidRPr="00000000">
        <w:rPr>
          <w:highlight w:val="white"/>
          <w:rtl w:val="0"/>
        </w:rPr>
        <w:t xml:space="preserve">Westerling, A. L. “Increasing western US forest wildfire activity: sensitivity to changes in the timing o</w:t>
      </w:r>
      <w:r w:rsidDel="00000000" w:rsidR="00000000" w:rsidRPr="00000000">
        <w:rPr>
          <w:rtl w:val="0"/>
        </w:rPr>
        <w:t xml:space="preserve">f spring,” </w:t>
      </w:r>
      <w:r w:rsidDel="00000000" w:rsidR="00000000" w:rsidRPr="00000000">
        <w:rPr>
          <w:i w:val="1"/>
          <w:rtl w:val="0"/>
        </w:rPr>
        <w:t xml:space="preserve">Philosophical Transactions of the Royal Society, </w:t>
      </w:r>
      <w:r w:rsidDel="00000000" w:rsidR="00000000" w:rsidRPr="00000000">
        <w:rPr>
          <w:b w:val="1"/>
          <w:rtl w:val="0"/>
        </w:rPr>
        <w:t xml:space="preserve">2016, </w:t>
      </w:r>
      <w:r w:rsidDel="00000000" w:rsidR="00000000" w:rsidRPr="00000000">
        <w:rPr>
          <w:rtl w:val="0"/>
        </w:rPr>
        <w:t xml:space="preserve">3712015017820150178. </w:t>
      </w:r>
      <w:hyperlink r:id="rId63">
        <w:r w:rsidDel="00000000" w:rsidR="00000000" w:rsidRPr="00000000">
          <w:rPr>
            <w:u w:val="single"/>
            <w:rtl w:val="0"/>
          </w:rPr>
          <w:t xml:space="preserve">http://doi.org/10.1098/rstb.2015.0178</w:t>
        </w:r>
      </w:hyperlink>
      <w:r w:rsidDel="00000000" w:rsidR="00000000" w:rsidRPr="00000000">
        <w:rPr>
          <w:rtl w:val="0"/>
        </w:rPr>
      </w:r>
    </w:p>
    <w:p w:rsidR="00000000" w:rsidDel="00000000" w:rsidP="00000000" w:rsidRDefault="00000000" w:rsidRPr="00000000" w14:paraId="000002E2">
      <w:pPr>
        <w:spacing w:line="480" w:lineRule="auto"/>
        <w:rPr/>
      </w:pPr>
      <w:r w:rsidDel="00000000" w:rsidR="00000000" w:rsidRPr="00000000">
        <w:rPr>
          <w:rtl w:val="0"/>
        </w:rPr>
        <w:t xml:space="preserve">[16] “Fire Behavior Field Reference Guide, PMS 437,” </w:t>
      </w:r>
      <w:r w:rsidDel="00000000" w:rsidR="00000000" w:rsidRPr="00000000">
        <w:rPr>
          <w:i w:val="1"/>
          <w:rtl w:val="0"/>
        </w:rPr>
        <w:t xml:space="preserve">National Wildfire Coordinating Group, </w:t>
      </w:r>
      <w:r w:rsidDel="00000000" w:rsidR="00000000" w:rsidRPr="00000000">
        <w:rPr>
          <w:b w:val="1"/>
          <w:rtl w:val="0"/>
        </w:rPr>
        <w:t xml:space="preserve">2021. </w:t>
      </w:r>
      <w:hyperlink r:id="rId64">
        <w:r w:rsidDel="00000000" w:rsidR="00000000" w:rsidRPr="00000000">
          <w:rPr>
            <w:u w:val="single"/>
            <w:rtl w:val="0"/>
          </w:rPr>
          <w:t xml:space="preserve">https://www.nwcg.gov/publications/pms437</w:t>
        </w:r>
      </w:hyperlink>
      <w:r w:rsidDel="00000000" w:rsidR="00000000" w:rsidRPr="00000000">
        <w:rPr>
          <w:rtl w:val="0"/>
        </w:rPr>
      </w:r>
    </w:p>
    <w:p w:rsidR="00000000" w:rsidDel="00000000" w:rsidP="00000000" w:rsidRDefault="00000000" w:rsidRPr="00000000" w14:paraId="000002E3">
      <w:pPr>
        <w:spacing w:line="480" w:lineRule="auto"/>
        <w:rPr/>
      </w:pPr>
      <w:r w:rsidDel="00000000" w:rsidR="00000000" w:rsidRPr="00000000">
        <w:rPr>
          <w:rtl w:val="0"/>
        </w:rPr>
        <w:t xml:space="preserve">[17] “CFFDRS System Overview” </w:t>
      </w:r>
      <w:r w:rsidDel="00000000" w:rsidR="00000000" w:rsidRPr="00000000">
        <w:rPr>
          <w:i w:val="1"/>
          <w:rtl w:val="0"/>
        </w:rPr>
        <w:t xml:space="preserve">Fire Behavior Field Reference Guide, PMS 437,</w:t>
      </w:r>
      <w:r w:rsidDel="00000000" w:rsidR="00000000" w:rsidRPr="00000000">
        <w:rPr>
          <w:rtl w:val="0"/>
        </w:rPr>
        <w:t xml:space="preserve"> </w:t>
      </w:r>
      <w:r w:rsidDel="00000000" w:rsidR="00000000" w:rsidRPr="00000000">
        <w:rPr>
          <w:b w:val="1"/>
          <w:rtl w:val="0"/>
        </w:rPr>
        <w:t xml:space="preserve">2021. </w:t>
      </w:r>
      <w:hyperlink r:id="rId65">
        <w:r w:rsidDel="00000000" w:rsidR="00000000" w:rsidRPr="00000000">
          <w:rPr>
            <w:u w:val="single"/>
            <w:rtl w:val="0"/>
          </w:rPr>
          <w:t xml:space="preserve">https://www.nwcg.gov/publications/pms437/cffdrs/overview</w:t>
        </w:r>
      </w:hyperlink>
      <w:r w:rsidDel="00000000" w:rsidR="00000000" w:rsidRPr="00000000">
        <w:rPr>
          <w:rtl w:val="0"/>
        </w:rPr>
      </w:r>
    </w:p>
    <w:p w:rsidR="00000000" w:rsidDel="00000000" w:rsidP="00000000" w:rsidRDefault="00000000" w:rsidRPr="00000000" w14:paraId="000002E4">
      <w:pPr>
        <w:spacing w:line="480" w:lineRule="auto"/>
        <w:rPr/>
      </w:pPr>
      <w:r w:rsidDel="00000000" w:rsidR="00000000" w:rsidRPr="00000000">
        <w:rPr>
          <w:rtl w:val="0"/>
        </w:rPr>
        <w:t xml:space="preserve">[18] ZMT “Creating Forest Inventories with Drones and Artificial Intelligence,” </w:t>
      </w:r>
      <w:r w:rsidDel="00000000" w:rsidR="00000000" w:rsidRPr="00000000">
        <w:rPr>
          <w:i w:val="1"/>
          <w:rtl w:val="0"/>
        </w:rPr>
        <w:t xml:space="preserve">Biotechnology</w:t>
      </w:r>
      <w:r w:rsidDel="00000000" w:rsidR="00000000" w:rsidRPr="00000000">
        <w:rPr>
          <w:rtl w:val="0"/>
        </w:rPr>
        <w:t xml:space="preserve">, </w:t>
      </w:r>
      <w:r w:rsidDel="00000000" w:rsidR="00000000" w:rsidRPr="00000000">
        <w:rPr>
          <w:b w:val="1"/>
          <w:rtl w:val="0"/>
        </w:rPr>
        <w:t xml:space="preserve">2023.</w:t>
      </w:r>
      <w:r w:rsidDel="00000000" w:rsidR="00000000" w:rsidRPr="00000000">
        <w:rPr>
          <w:rtl w:val="0"/>
        </w:rPr>
        <w:t xml:space="preserve"> </w:t>
      </w:r>
      <w:hyperlink r:id="rId66">
        <w:r w:rsidDel="00000000" w:rsidR="00000000" w:rsidRPr="00000000">
          <w:rPr>
            <w:u w:val="single"/>
            <w:rtl w:val="0"/>
          </w:rPr>
          <w:t xml:space="preserve">https://phys.org/news/2023-08-forest-drones-artificial-intelligence.html. </w:t>
        </w:r>
      </w:hyperlink>
      <w:r w:rsidDel="00000000" w:rsidR="00000000" w:rsidRPr="00000000">
        <w:rPr>
          <w:rtl w:val="0"/>
        </w:rPr>
      </w:r>
    </w:p>
    <w:p w:rsidR="00000000" w:rsidDel="00000000" w:rsidP="00000000" w:rsidRDefault="00000000" w:rsidRPr="00000000" w14:paraId="000002E5">
      <w:pPr>
        <w:spacing w:line="480" w:lineRule="auto"/>
        <w:rPr/>
      </w:pPr>
      <w:r w:rsidDel="00000000" w:rsidR="00000000" w:rsidRPr="00000000">
        <w:rPr>
          <w:rtl w:val="0"/>
        </w:rPr>
        <w:t xml:space="preserve">[19] Barrios-Calderón, R. d. J.; Mata, D. I.; Garnica, J. G. F.; Torres, J. R. “Forest Fuel Bed Variation in Tropical Coastal Freshwater Forested Wetlands Disturbed by Fire,” </w:t>
      </w:r>
      <w:r w:rsidDel="00000000" w:rsidR="00000000" w:rsidRPr="00000000">
        <w:rPr>
          <w:i w:val="1"/>
          <w:rtl w:val="0"/>
        </w:rPr>
        <w:t xml:space="preserve">Forests,</w:t>
      </w:r>
      <w:r w:rsidDel="00000000" w:rsidR="00000000" w:rsidRPr="00000000">
        <w:rPr>
          <w:rtl w:val="0"/>
        </w:rPr>
        <w:t xml:space="preserve"> </w:t>
      </w:r>
      <w:r w:rsidDel="00000000" w:rsidR="00000000" w:rsidRPr="00000000">
        <w:rPr>
          <w:b w:val="1"/>
          <w:rtl w:val="0"/>
        </w:rPr>
        <w:t xml:space="preserve">2024,</w:t>
      </w:r>
      <w:r w:rsidDel="00000000" w:rsidR="00000000" w:rsidRPr="00000000">
        <w:rPr>
          <w:rtl w:val="0"/>
        </w:rPr>
        <w:t xml:space="preserve"> 15, 158. </w:t>
      </w:r>
      <w:hyperlink r:id="rId67">
        <w:r w:rsidDel="00000000" w:rsidR="00000000" w:rsidRPr="00000000">
          <w:rPr>
            <w:highlight w:val="white"/>
            <w:u w:val="single"/>
            <w:rtl w:val="0"/>
          </w:rPr>
          <w:t xml:space="preserve">https://doi.org/10.3390/f15010158</w:t>
        </w:r>
      </w:hyperlink>
      <w:r w:rsidDel="00000000" w:rsidR="00000000" w:rsidRPr="00000000">
        <w:rPr>
          <w:rtl w:val="0"/>
        </w:rPr>
      </w:r>
    </w:p>
    <w:p w:rsidR="00000000" w:rsidDel="00000000" w:rsidP="00000000" w:rsidRDefault="00000000" w:rsidRPr="00000000" w14:paraId="000002E6">
      <w:pPr>
        <w:spacing w:line="480" w:lineRule="auto"/>
        <w:rPr>
          <w:u w:val="single"/>
        </w:rPr>
      </w:pPr>
      <w:r w:rsidDel="00000000" w:rsidR="00000000" w:rsidRPr="00000000">
        <w:rPr>
          <w:rtl w:val="0"/>
        </w:rPr>
        <w:t xml:space="preserve">[20] Reilly, M. J.; Dunn, C. J.; Meigs, G. W.; Spies, T. A.; Kennedy, R. E.; Bailey, J. D.; Briggs, K. “Contemporary Patterns of Fire Extent and Severity in Forests of the Pacific Northwest, USA (1985–2010),” </w:t>
      </w:r>
      <w:r w:rsidDel="00000000" w:rsidR="00000000" w:rsidRPr="00000000">
        <w:rPr>
          <w:i w:val="1"/>
          <w:rtl w:val="0"/>
        </w:rPr>
        <w:t xml:space="preserve">Ecosphere,</w:t>
      </w:r>
      <w:r w:rsidDel="00000000" w:rsidR="00000000" w:rsidRPr="00000000">
        <w:rPr>
          <w:rtl w:val="0"/>
        </w:rPr>
        <w:t xml:space="preserve"> </w:t>
      </w:r>
      <w:r w:rsidDel="00000000" w:rsidR="00000000" w:rsidRPr="00000000">
        <w:rPr>
          <w:b w:val="1"/>
          <w:rtl w:val="0"/>
        </w:rPr>
        <w:t xml:space="preserve">2017</w:t>
      </w:r>
      <w:r w:rsidDel="00000000" w:rsidR="00000000" w:rsidRPr="00000000">
        <w:rPr>
          <w:rtl w:val="0"/>
        </w:rPr>
        <w:t xml:space="preserve">. </w:t>
      </w:r>
      <w:r w:rsidDel="00000000" w:rsidR="00000000" w:rsidRPr="00000000">
        <w:rPr>
          <w:u w:val="single"/>
          <w:rtl w:val="0"/>
        </w:rPr>
        <w:t xml:space="preserve">DOI: </w:t>
      </w:r>
      <w:hyperlink r:id="rId68">
        <w:r w:rsidDel="00000000" w:rsidR="00000000" w:rsidRPr="00000000">
          <w:rPr>
            <w:u w:val="single"/>
            <w:rtl w:val="0"/>
          </w:rPr>
          <w:t xml:space="preserve">10.1002/ecs2.1695</w:t>
        </w:r>
      </w:hyperlink>
      <w:r w:rsidDel="00000000" w:rsidR="00000000" w:rsidRPr="00000000">
        <w:rPr>
          <w:rtl w:val="0"/>
        </w:rPr>
      </w:r>
    </w:p>
    <w:p w:rsidR="00000000" w:rsidDel="00000000" w:rsidP="00000000" w:rsidRDefault="00000000" w:rsidRPr="00000000" w14:paraId="000002E7">
      <w:pPr>
        <w:spacing w:line="480" w:lineRule="auto"/>
        <w:rPr/>
      </w:pPr>
      <w:r w:rsidDel="00000000" w:rsidR="00000000" w:rsidRPr="00000000">
        <w:rPr>
          <w:rtl w:val="0"/>
        </w:rPr>
        <w:t xml:space="preserve">[21] “Estimating Winds for Fire Behavior.” </w:t>
      </w:r>
      <w:r w:rsidDel="00000000" w:rsidR="00000000" w:rsidRPr="00000000">
        <w:rPr>
          <w:i w:val="1"/>
          <w:rtl w:val="0"/>
        </w:rPr>
        <w:t xml:space="preserve">Fire Behavior Field Reference Guide, PMS 437,</w:t>
      </w:r>
      <w:r w:rsidDel="00000000" w:rsidR="00000000" w:rsidRPr="00000000">
        <w:rPr>
          <w:rtl w:val="0"/>
        </w:rPr>
        <w:t xml:space="preserve"> </w:t>
      </w:r>
      <w:r w:rsidDel="00000000" w:rsidR="00000000" w:rsidRPr="00000000">
        <w:rPr>
          <w:b w:val="1"/>
          <w:rtl w:val="0"/>
        </w:rPr>
        <w:t xml:space="preserve">2021.</w:t>
      </w:r>
      <w:r w:rsidDel="00000000" w:rsidR="00000000" w:rsidRPr="00000000">
        <w:rPr>
          <w:rtl w:val="0"/>
        </w:rPr>
        <w:t xml:space="preserve"> </w:t>
      </w:r>
      <w:hyperlink r:id="rId69">
        <w:r w:rsidDel="00000000" w:rsidR="00000000" w:rsidRPr="00000000">
          <w:rPr>
            <w:u w:val="single"/>
            <w:rtl w:val="0"/>
          </w:rPr>
          <w:t xml:space="preserve">https://www.nwcg.gov/publications/pms437/weather/estimating-winds-for-fire-behavior.</w:t>
        </w:r>
      </w:hyperlink>
      <w:r w:rsidDel="00000000" w:rsidR="00000000" w:rsidRPr="00000000">
        <w:rPr>
          <w:rtl w:val="0"/>
        </w:rPr>
        <w:t xml:space="preserve"> </w:t>
      </w:r>
    </w:p>
    <w:p w:rsidR="00000000" w:rsidDel="00000000" w:rsidP="00000000" w:rsidRDefault="00000000" w:rsidRPr="00000000" w14:paraId="000002E8">
      <w:pPr>
        <w:spacing w:line="480" w:lineRule="auto"/>
        <w:rPr/>
      </w:pPr>
      <w:r w:rsidDel="00000000" w:rsidR="00000000" w:rsidRPr="00000000">
        <w:rPr>
          <w:rtl w:val="0"/>
        </w:rPr>
        <w:t xml:space="preserve">[22] </w:t>
      </w:r>
      <w:r w:rsidDel="00000000" w:rsidR="00000000" w:rsidRPr="00000000">
        <w:rPr>
          <w:highlight w:val="white"/>
          <w:rtl w:val="0"/>
        </w:rPr>
        <w:t xml:space="preserve">Crawford, R.; Chappell, C.; Reid, M. S.; Vance, L. K.; Luna, T. </w:t>
      </w:r>
      <w:r w:rsidDel="00000000" w:rsidR="00000000" w:rsidRPr="00000000">
        <w:rPr>
          <w:rtl w:val="0"/>
        </w:rPr>
        <w:t xml:space="preserve">“</w:t>
      </w:r>
      <w:r w:rsidDel="00000000" w:rsidR="00000000" w:rsidRPr="00000000">
        <w:rPr>
          <w:highlight w:val="white"/>
          <w:rtl w:val="0"/>
        </w:rPr>
        <w:t xml:space="preserve">Rocky Mountain Dry-Mesic Montane Mixed Conifer Forest,</w:t>
      </w:r>
      <w:r w:rsidDel="00000000" w:rsidR="00000000" w:rsidRPr="00000000">
        <w:rPr>
          <w:rtl w:val="0"/>
        </w:rPr>
        <w:t xml:space="preserve">” </w:t>
      </w:r>
      <w:r w:rsidDel="00000000" w:rsidR="00000000" w:rsidRPr="00000000">
        <w:rPr>
          <w:i w:val="1"/>
          <w:rtl w:val="0"/>
        </w:rPr>
        <w:t xml:space="preserve">Montana Field Guide,</w:t>
      </w:r>
      <w:r w:rsidDel="00000000" w:rsidR="00000000" w:rsidRPr="00000000">
        <w:rPr>
          <w:rtl w:val="0"/>
        </w:rPr>
        <w:t xml:space="preserve"> </w:t>
      </w:r>
      <w:r w:rsidDel="00000000" w:rsidR="00000000" w:rsidRPr="00000000">
        <w:rPr>
          <w:b w:val="1"/>
          <w:rtl w:val="0"/>
        </w:rPr>
        <w:t xml:space="preserve">2017.</w:t>
      </w:r>
      <w:r w:rsidDel="00000000" w:rsidR="00000000" w:rsidRPr="00000000">
        <w:rPr>
          <w:rtl w:val="0"/>
        </w:rPr>
        <w:t xml:space="preserve"> </w:t>
      </w:r>
      <w:hyperlink r:id="rId70">
        <w:r w:rsidDel="00000000" w:rsidR="00000000" w:rsidRPr="00000000">
          <w:rPr>
            <w:u w:val="single"/>
            <w:rtl w:val="0"/>
          </w:rPr>
          <w:t xml:space="preserve">https://fieldguide.mt.gov/displayES_Detail.aspx?ES=4232.</w:t>
        </w:r>
      </w:hyperlink>
      <w:r w:rsidDel="00000000" w:rsidR="00000000" w:rsidRPr="00000000">
        <w:rPr>
          <w:rtl w:val="0"/>
        </w:rPr>
        <w:t xml:space="preserve"> </w:t>
      </w:r>
    </w:p>
    <w:p w:rsidR="00000000" w:rsidDel="00000000" w:rsidP="00000000" w:rsidRDefault="00000000" w:rsidRPr="00000000" w14:paraId="000002E9">
      <w:pPr>
        <w:spacing w:line="480" w:lineRule="auto"/>
        <w:rPr/>
      </w:pPr>
      <w:r w:rsidDel="00000000" w:rsidR="00000000" w:rsidRPr="00000000">
        <w:rPr>
          <w:rtl w:val="0"/>
        </w:rPr>
        <w:t xml:space="preserve">[23] </w:t>
      </w:r>
      <w:r w:rsidDel="00000000" w:rsidR="00000000" w:rsidRPr="00000000">
        <w:rPr>
          <w:highlight w:val="white"/>
          <w:rtl w:val="0"/>
        </w:rPr>
        <w:t xml:space="preserve">Vance, L. K.; Luna, T. “Great Plains Shrubland,” </w:t>
      </w:r>
      <w:r w:rsidDel="00000000" w:rsidR="00000000" w:rsidRPr="00000000">
        <w:rPr>
          <w:i w:val="1"/>
          <w:highlight w:val="white"/>
          <w:rtl w:val="0"/>
        </w:rPr>
        <w:t xml:space="preserve">Montana Field Guide,</w:t>
      </w:r>
      <w:r w:rsidDel="00000000" w:rsidR="00000000" w:rsidRPr="00000000">
        <w:rPr>
          <w:highlight w:val="white"/>
          <w:rtl w:val="0"/>
        </w:rPr>
        <w:t xml:space="preserve"> </w:t>
      </w:r>
      <w:r w:rsidDel="00000000" w:rsidR="00000000" w:rsidRPr="00000000">
        <w:rPr>
          <w:b w:val="1"/>
          <w:highlight w:val="white"/>
          <w:rtl w:val="0"/>
        </w:rPr>
        <w:t xml:space="preserve">2017. </w:t>
      </w:r>
      <w:hyperlink r:id="rId71">
        <w:r w:rsidDel="00000000" w:rsidR="00000000" w:rsidRPr="00000000">
          <w:rPr>
            <w:highlight w:val="white"/>
            <w:u w:val="single"/>
            <w:rtl w:val="0"/>
          </w:rPr>
          <w:t xml:space="preserve">https://fieldguide.mt.gov/displayES_Detail.aspx?ES=5262</w:t>
        </w:r>
      </w:hyperlink>
      <w:r w:rsidDel="00000000" w:rsidR="00000000" w:rsidRPr="00000000">
        <w:rPr>
          <w:rtl w:val="0"/>
        </w:rPr>
      </w:r>
    </w:p>
    <w:p w:rsidR="00000000" w:rsidDel="00000000" w:rsidP="00000000" w:rsidRDefault="00000000" w:rsidRPr="00000000" w14:paraId="000002EA">
      <w:pPr>
        <w:spacing w:line="480" w:lineRule="auto"/>
        <w:rPr>
          <w:b w:val="1"/>
        </w:rPr>
      </w:pPr>
      <w:r w:rsidDel="00000000" w:rsidR="00000000" w:rsidRPr="00000000">
        <w:rPr>
          <w:rtl w:val="0"/>
        </w:rPr>
        <w:t xml:space="preserve">[24]  </w:t>
      </w:r>
      <w:r w:rsidDel="00000000" w:rsidR="00000000" w:rsidRPr="00000000">
        <w:rPr>
          <w:highlight w:val="white"/>
          <w:rtl w:val="0"/>
        </w:rPr>
        <w:t xml:space="preserve">Vance, L. K.; Luna, T. “Great Plains </w:t>
      </w:r>
      <w:r w:rsidDel="00000000" w:rsidR="00000000" w:rsidRPr="00000000">
        <w:rPr>
          <w:highlight w:val="white"/>
          <w:rtl w:val="0"/>
        </w:rPr>
        <w:t xml:space="preserve">Mixedgrass</w:t>
      </w:r>
      <w:r w:rsidDel="00000000" w:rsidR="00000000" w:rsidRPr="00000000">
        <w:rPr>
          <w:highlight w:val="white"/>
          <w:rtl w:val="0"/>
        </w:rPr>
        <w:t xml:space="preserve"> Prairie,” </w:t>
      </w:r>
      <w:r w:rsidDel="00000000" w:rsidR="00000000" w:rsidRPr="00000000">
        <w:rPr>
          <w:i w:val="1"/>
          <w:highlight w:val="white"/>
          <w:rtl w:val="0"/>
        </w:rPr>
        <w:t xml:space="preserve">Montana Field Guide,</w:t>
      </w:r>
      <w:r w:rsidDel="00000000" w:rsidR="00000000" w:rsidRPr="00000000">
        <w:rPr>
          <w:highlight w:val="white"/>
          <w:rtl w:val="0"/>
        </w:rPr>
        <w:t xml:space="preserve"> </w:t>
      </w:r>
      <w:r w:rsidDel="00000000" w:rsidR="00000000" w:rsidRPr="00000000">
        <w:rPr>
          <w:b w:val="1"/>
          <w:highlight w:val="white"/>
          <w:rtl w:val="0"/>
        </w:rPr>
        <w:t xml:space="preserve">2017.</w:t>
      </w:r>
      <w:r w:rsidDel="00000000" w:rsidR="00000000" w:rsidRPr="00000000">
        <w:rPr>
          <w:rtl w:val="0"/>
        </w:rPr>
      </w:r>
    </w:p>
    <w:p w:rsidR="00000000" w:rsidDel="00000000" w:rsidP="00000000" w:rsidRDefault="00000000" w:rsidRPr="00000000" w14:paraId="000002EB">
      <w:pPr>
        <w:spacing w:line="480" w:lineRule="auto"/>
        <w:rPr>
          <w:b w:val="1"/>
        </w:rPr>
      </w:pPr>
      <w:hyperlink r:id="rId72">
        <w:r w:rsidDel="00000000" w:rsidR="00000000" w:rsidRPr="00000000">
          <w:rPr>
            <w:u w:val="single"/>
            <w:rtl w:val="0"/>
          </w:rPr>
          <w:t xml:space="preserve">https://fieldguide.mt.gov/displayES_Detail.aspx?es=7114</w:t>
        </w:r>
      </w:hyperlink>
      <w:r w:rsidDel="00000000" w:rsidR="00000000" w:rsidRPr="00000000">
        <w:rPr>
          <w:rtl w:val="0"/>
        </w:rPr>
      </w:r>
    </w:p>
    <w:p w:rsidR="00000000" w:rsidDel="00000000" w:rsidP="00000000" w:rsidRDefault="00000000" w:rsidRPr="00000000" w14:paraId="000002EC">
      <w:pPr>
        <w:spacing w:line="480" w:lineRule="auto"/>
        <w:rPr/>
      </w:pPr>
      <w:r w:rsidDel="00000000" w:rsidR="00000000" w:rsidRPr="00000000">
        <w:rPr>
          <w:rtl w:val="0"/>
        </w:rPr>
        <w:t xml:space="preserve">[25] “RAWS sites,” </w:t>
      </w:r>
      <w:r w:rsidDel="00000000" w:rsidR="00000000" w:rsidRPr="00000000">
        <w:rPr>
          <w:i w:val="1"/>
          <w:rtl w:val="0"/>
        </w:rPr>
        <w:t xml:space="preserve">Western Regional Climate Center,</w:t>
      </w:r>
      <w:r w:rsidDel="00000000" w:rsidR="00000000" w:rsidRPr="00000000">
        <w:rPr>
          <w:rtl w:val="0"/>
        </w:rPr>
        <w:t xml:space="preserve"> </w:t>
      </w:r>
      <w:r w:rsidDel="00000000" w:rsidR="00000000" w:rsidRPr="00000000">
        <w:rPr>
          <w:b w:val="1"/>
          <w:rtl w:val="0"/>
        </w:rPr>
        <w:t xml:space="preserve">2024</w:t>
      </w:r>
      <w:r w:rsidDel="00000000" w:rsidR="00000000" w:rsidRPr="00000000">
        <w:rPr>
          <w:rtl w:val="0"/>
        </w:rPr>
        <w:t xml:space="preserve">.  </w:t>
      </w:r>
      <w:hyperlink r:id="rId73">
        <w:r w:rsidDel="00000000" w:rsidR="00000000" w:rsidRPr="00000000">
          <w:rPr>
            <w:u w:val="single"/>
            <w:rtl w:val="0"/>
          </w:rPr>
          <w:t xml:space="preserve">https://raws.dri.edu/nidwmtF.html</w:t>
        </w:r>
      </w:hyperlink>
      <w:r w:rsidDel="00000000" w:rsidR="00000000" w:rsidRPr="00000000">
        <w:rPr>
          <w:rtl w:val="0"/>
        </w:rPr>
      </w:r>
    </w:p>
    <w:p w:rsidR="00000000" w:rsidDel="00000000" w:rsidP="00000000" w:rsidRDefault="00000000" w:rsidRPr="00000000" w14:paraId="000002ED">
      <w:pPr>
        <w:spacing w:line="480" w:lineRule="auto"/>
        <w:rPr/>
      </w:pPr>
      <w:r w:rsidDel="00000000" w:rsidR="00000000" w:rsidRPr="00000000">
        <w:rPr>
          <w:rtl w:val="0"/>
        </w:rPr>
        <w:t xml:space="preserve">[26] </w:t>
      </w:r>
      <w:r w:rsidDel="00000000" w:rsidR="00000000" w:rsidRPr="00000000">
        <w:rPr>
          <w:i w:val="1"/>
          <w:rtl w:val="0"/>
        </w:rPr>
        <w:t xml:space="preserve">MesoWest.</w:t>
      </w:r>
      <w:r w:rsidDel="00000000" w:rsidR="00000000" w:rsidRPr="00000000">
        <w:rPr>
          <w:rtl w:val="0"/>
        </w:rPr>
        <w:t xml:space="preserve"> </w:t>
      </w:r>
      <w:r w:rsidDel="00000000" w:rsidR="00000000" w:rsidRPr="00000000">
        <w:rPr>
          <w:b w:val="1"/>
          <w:rtl w:val="0"/>
        </w:rPr>
        <w:t xml:space="preserve">2024.</w:t>
      </w:r>
      <w:r w:rsidDel="00000000" w:rsidR="00000000" w:rsidRPr="00000000">
        <w:rPr>
          <w:rtl w:val="0"/>
        </w:rPr>
        <w:t xml:space="preserve"> ​​</w:t>
      </w:r>
      <w:hyperlink r:id="rId74">
        <w:r w:rsidDel="00000000" w:rsidR="00000000" w:rsidRPr="00000000">
          <w:rPr>
            <w:u w:val="single"/>
            <w:rtl w:val="0"/>
          </w:rPr>
          <w:t xml:space="preserve">https://mesowest.utah.edu/</w:t>
        </w:r>
      </w:hyperlink>
      <w:r w:rsidDel="00000000" w:rsidR="00000000" w:rsidRPr="00000000">
        <w:rPr>
          <w:rtl w:val="0"/>
        </w:rPr>
      </w:r>
    </w:p>
    <w:p w:rsidR="00000000" w:rsidDel="00000000" w:rsidP="00000000" w:rsidRDefault="00000000" w:rsidRPr="00000000" w14:paraId="000002EE">
      <w:pPr>
        <w:spacing w:line="480" w:lineRule="auto"/>
        <w:rPr/>
      </w:pPr>
      <w:r w:rsidDel="00000000" w:rsidR="00000000" w:rsidRPr="00000000">
        <w:rPr>
          <w:rtl w:val="0"/>
        </w:rPr>
        <w:t xml:space="preserve">[27] Lawson, B. D. and Armitage, O. B. “Weather Guide for the Canadian Forest Fire Danger Rating System,” </w:t>
      </w:r>
      <w:r w:rsidDel="00000000" w:rsidR="00000000" w:rsidRPr="00000000">
        <w:rPr>
          <w:i w:val="1"/>
          <w:rtl w:val="0"/>
        </w:rPr>
        <w:t xml:space="preserve">Canadian Forest Service Northern Forestry Centre</w:t>
      </w:r>
      <w:r w:rsidDel="00000000" w:rsidR="00000000" w:rsidRPr="00000000">
        <w:rPr>
          <w:rtl w:val="0"/>
        </w:rPr>
        <w:t xml:space="preserve">, </w:t>
      </w:r>
      <w:r w:rsidDel="00000000" w:rsidR="00000000" w:rsidRPr="00000000">
        <w:rPr>
          <w:b w:val="1"/>
          <w:rtl w:val="0"/>
        </w:rPr>
        <w:t xml:space="preserve">2008</w:t>
      </w:r>
      <w:r w:rsidDel="00000000" w:rsidR="00000000" w:rsidRPr="00000000">
        <w:rPr>
          <w:rtl w:val="0"/>
        </w:rPr>
        <w:t xml:space="preserve">, 25, 5-73. </w:t>
      </w:r>
      <w:hyperlink r:id="rId75">
        <w:r w:rsidDel="00000000" w:rsidR="00000000" w:rsidRPr="00000000">
          <w:rPr>
            <w:u w:val="single"/>
            <w:rtl w:val="0"/>
          </w:rPr>
          <w:t xml:space="preserve">https://d1ied5g1xfgpx8.cloudfront.net/pdfs/29152.pdf</w:t>
        </w:r>
      </w:hyperlink>
      <w:r w:rsidDel="00000000" w:rsidR="00000000" w:rsidRPr="00000000">
        <w:rPr>
          <w:rtl w:val="0"/>
        </w:rPr>
      </w:r>
    </w:p>
    <w:p w:rsidR="00000000" w:rsidDel="00000000" w:rsidP="00000000" w:rsidRDefault="00000000" w:rsidRPr="00000000" w14:paraId="000002EF">
      <w:pPr>
        <w:spacing w:line="480" w:lineRule="auto"/>
        <w:rPr>
          <w:i w:val="1"/>
        </w:rPr>
      </w:pPr>
      <w:r w:rsidDel="00000000" w:rsidR="00000000" w:rsidRPr="00000000">
        <w:rPr>
          <w:rtl w:val="0"/>
        </w:rPr>
        <w:t xml:space="preserve">[28] Rasheed, M.; Tang, J.; Sarawr, A.; Shah, S.; Saddique, N.; Khan, M.; Khan, M.; Nawaz, S.; Shamshiri, R.; Aziz, M.; Sultan, M. “Soil Moisture Measuring Techniques and Factors Affecting the Moisture Dynamics: A Comprehensive Review” </w:t>
      </w:r>
      <w:r w:rsidDel="00000000" w:rsidR="00000000" w:rsidRPr="00000000">
        <w:rPr>
          <w:i w:val="1"/>
          <w:rtl w:val="0"/>
        </w:rPr>
        <w:t xml:space="preserve">Sustainability</w:t>
      </w:r>
      <w:r w:rsidDel="00000000" w:rsidR="00000000" w:rsidRPr="00000000">
        <w:rPr>
          <w:rtl w:val="0"/>
        </w:rPr>
        <w:t xml:space="preserve">, </w:t>
      </w:r>
      <w:r w:rsidDel="00000000" w:rsidR="00000000" w:rsidRPr="00000000">
        <w:rPr>
          <w:b w:val="1"/>
          <w:rtl w:val="0"/>
        </w:rPr>
        <w:t xml:space="preserve">2022, </w:t>
      </w:r>
      <w:r w:rsidDel="00000000" w:rsidR="00000000" w:rsidRPr="00000000">
        <w:rPr>
          <w:rtl w:val="0"/>
        </w:rPr>
        <w:t xml:space="preserve">14. </w:t>
      </w:r>
      <w:hyperlink r:id="rId76">
        <w:r w:rsidDel="00000000" w:rsidR="00000000" w:rsidRPr="00000000">
          <w:rPr>
            <w:u w:val="single"/>
            <w:rtl w:val="0"/>
          </w:rPr>
          <w:t xml:space="preserve">https://www.mdpi.com/2071-1050/14/18/11538</w:t>
        </w:r>
      </w:hyperlink>
      <w:r w:rsidDel="00000000" w:rsidR="00000000" w:rsidRPr="00000000">
        <w:rPr>
          <w:rtl w:val="0"/>
        </w:rPr>
      </w:r>
    </w:p>
    <w:p w:rsidR="00000000" w:rsidDel="00000000" w:rsidP="00000000" w:rsidRDefault="00000000" w:rsidRPr="00000000" w14:paraId="000002F0">
      <w:pPr>
        <w:spacing w:line="480" w:lineRule="auto"/>
        <w:rPr/>
      </w:pPr>
      <w:r w:rsidDel="00000000" w:rsidR="00000000" w:rsidRPr="00000000">
        <w:rPr>
          <w:rtl w:val="0"/>
        </w:rPr>
        <w:t xml:space="preserve">[29] “Tables for the Canadian Forest Fire Weather Index System,” </w:t>
      </w:r>
      <w:r w:rsidDel="00000000" w:rsidR="00000000" w:rsidRPr="00000000">
        <w:rPr>
          <w:i w:val="1"/>
          <w:rtl w:val="0"/>
        </w:rPr>
        <w:t xml:space="preserve">Canadian Forestry Service, Forest Technical Report,</w:t>
      </w:r>
      <w:r w:rsidDel="00000000" w:rsidR="00000000" w:rsidRPr="00000000">
        <w:rPr>
          <w:rtl w:val="0"/>
        </w:rPr>
        <w:t xml:space="preserve"> </w:t>
      </w:r>
      <w:r w:rsidDel="00000000" w:rsidR="00000000" w:rsidRPr="00000000">
        <w:rPr>
          <w:b w:val="1"/>
          <w:rtl w:val="0"/>
        </w:rPr>
        <w:t xml:space="preserve">1984,</w:t>
      </w:r>
      <w:r w:rsidDel="00000000" w:rsidR="00000000" w:rsidRPr="00000000">
        <w:rPr>
          <w:rtl w:val="0"/>
        </w:rPr>
        <w:t xml:space="preserve"> vii-49. </w:t>
      </w:r>
      <w:hyperlink r:id="rId77">
        <w:r w:rsidDel="00000000" w:rsidR="00000000" w:rsidRPr="00000000">
          <w:rPr>
            <w:u w:val="single"/>
            <w:rtl w:val="0"/>
          </w:rPr>
          <w:t xml:space="preserve">https://d1ied5g1xfgpx8.cloudfront.net/pdfs/31168.pdf</w:t>
        </w:r>
      </w:hyperlink>
      <w:r w:rsidDel="00000000" w:rsidR="00000000" w:rsidRPr="00000000">
        <w:rPr>
          <w:rtl w:val="0"/>
        </w:rPr>
      </w:r>
    </w:p>
    <w:p w:rsidR="00000000" w:rsidDel="00000000" w:rsidP="00000000" w:rsidRDefault="00000000" w:rsidRPr="00000000" w14:paraId="000002F1">
      <w:pPr>
        <w:spacing w:line="480" w:lineRule="auto"/>
        <w:rPr/>
      </w:pPr>
      <w:r w:rsidDel="00000000" w:rsidR="00000000" w:rsidRPr="00000000">
        <w:rPr>
          <w:rtl w:val="0"/>
        </w:rPr>
        <w:t xml:space="preserve">[30] “Fire Weather Index (FWI) System,” </w:t>
      </w:r>
      <w:r w:rsidDel="00000000" w:rsidR="00000000" w:rsidRPr="00000000">
        <w:rPr>
          <w:i w:val="1"/>
          <w:rtl w:val="0"/>
        </w:rPr>
        <w:t xml:space="preserve">Fire Behavior Field Reference Guide, PMS 437</w:t>
      </w:r>
      <w:r w:rsidDel="00000000" w:rsidR="00000000" w:rsidRPr="00000000">
        <w:rPr>
          <w:rtl w:val="0"/>
        </w:rPr>
        <w:t xml:space="preserve"> </w:t>
      </w:r>
      <w:r w:rsidDel="00000000" w:rsidR="00000000" w:rsidRPr="00000000">
        <w:rPr>
          <w:b w:val="1"/>
          <w:rtl w:val="0"/>
        </w:rPr>
        <w:t xml:space="preserve">2023. </w:t>
      </w:r>
      <w:hyperlink r:id="rId78">
        <w:r w:rsidDel="00000000" w:rsidR="00000000" w:rsidRPr="00000000">
          <w:rPr>
            <w:u w:val="single"/>
            <w:rtl w:val="0"/>
          </w:rPr>
          <w:t xml:space="preserve">https://www.nwcg.gov/publications/pms437/cffdrs/fire-weather-index-system</w:t>
        </w:r>
      </w:hyperlink>
      <w:r w:rsidDel="00000000" w:rsidR="00000000" w:rsidRPr="00000000">
        <w:rPr>
          <w:rtl w:val="0"/>
        </w:rPr>
      </w:r>
    </w:p>
    <w:p w:rsidR="00000000" w:rsidDel="00000000" w:rsidP="00000000" w:rsidRDefault="00000000" w:rsidRPr="00000000" w14:paraId="000002F2">
      <w:pPr>
        <w:spacing w:line="480" w:lineRule="auto"/>
        <w:rPr/>
      </w:pPr>
      <w:r w:rsidDel="00000000" w:rsidR="00000000" w:rsidRPr="00000000">
        <w:rPr>
          <w:rtl w:val="0"/>
        </w:rPr>
        <w:t xml:space="preserve">[31] </w:t>
      </w:r>
      <w:r w:rsidDel="00000000" w:rsidR="00000000" w:rsidRPr="00000000">
        <w:rPr>
          <w:color w:val="222222"/>
          <w:highlight w:val="white"/>
          <w:rtl w:val="0"/>
        </w:rPr>
        <w:t xml:space="preserve">Atalay, H.; Dervisoglu, A.; Sunar, A.F. “Exploring Forest Fire Dynamics: Fire Danger Mapping in Antalya Region, Türkiye,” </w:t>
      </w:r>
      <w:r w:rsidDel="00000000" w:rsidR="00000000" w:rsidRPr="00000000">
        <w:rPr>
          <w:i w:val="1"/>
          <w:color w:val="222222"/>
          <w:highlight w:val="white"/>
          <w:rtl w:val="0"/>
        </w:rPr>
        <w:t xml:space="preserve">ISPRS International Journal of Geo-Information,</w:t>
      </w:r>
      <w:r w:rsidDel="00000000" w:rsidR="00000000" w:rsidRPr="00000000">
        <w:rPr>
          <w:color w:val="222222"/>
          <w:highlight w:val="white"/>
          <w:rtl w:val="0"/>
        </w:rPr>
        <w:t xml:space="preserve"> </w:t>
      </w:r>
      <w:r w:rsidDel="00000000" w:rsidR="00000000" w:rsidRPr="00000000">
        <w:rPr>
          <w:b w:val="1"/>
          <w:color w:val="222222"/>
          <w:highlight w:val="white"/>
          <w:rtl w:val="0"/>
        </w:rPr>
        <w:t xml:space="preserve">2024</w:t>
      </w:r>
      <w:r w:rsidDel="00000000" w:rsidR="00000000" w:rsidRPr="00000000">
        <w:rPr>
          <w:color w:val="222222"/>
          <w:highlight w:val="white"/>
          <w:rtl w:val="0"/>
        </w:rPr>
        <w:t xml:space="preserve">, </w:t>
      </w:r>
      <w:r w:rsidDel="00000000" w:rsidR="00000000" w:rsidRPr="00000000">
        <w:rPr>
          <w:i w:val="1"/>
          <w:color w:val="222222"/>
          <w:highlight w:val="white"/>
          <w:rtl w:val="0"/>
        </w:rPr>
        <w:t xml:space="preserve">13</w:t>
      </w:r>
      <w:r w:rsidDel="00000000" w:rsidR="00000000" w:rsidRPr="00000000">
        <w:rPr>
          <w:color w:val="222222"/>
          <w:highlight w:val="white"/>
          <w:rtl w:val="0"/>
        </w:rPr>
        <w:t xml:space="preserve">, 74. </w:t>
      </w:r>
      <w:hyperlink r:id="rId79">
        <w:r w:rsidDel="00000000" w:rsidR="00000000" w:rsidRPr="00000000">
          <w:rPr>
            <w:u w:val="single"/>
            <w:rtl w:val="0"/>
          </w:rPr>
          <w:t xml:space="preserve">https://doi.org/10.3390/ijgi13030074</w:t>
        </w:r>
      </w:hyperlink>
      <w:r w:rsidDel="00000000" w:rsidR="00000000" w:rsidRPr="00000000">
        <w:rPr>
          <w:rtl w:val="0"/>
        </w:rPr>
      </w:r>
    </w:p>
    <w:p w:rsidR="00000000" w:rsidDel="00000000" w:rsidP="00000000" w:rsidRDefault="00000000" w:rsidRPr="00000000" w14:paraId="000002F3">
      <w:pPr>
        <w:spacing w:line="480" w:lineRule="auto"/>
        <w:rPr/>
      </w:pPr>
      <w:r w:rsidDel="00000000" w:rsidR="00000000" w:rsidRPr="00000000">
        <w:rPr>
          <w:rtl w:val="0"/>
        </w:rPr>
        <w:t xml:space="preserve">[32] “Development and Structure of the Canadian Forest Fire Behavior Prediction System,” </w:t>
      </w:r>
      <w:r w:rsidDel="00000000" w:rsidR="00000000" w:rsidRPr="00000000">
        <w:rPr>
          <w:i w:val="1"/>
          <w:rtl w:val="0"/>
        </w:rPr>
        <w:t xml:space="preserve">Forestry Canada</w:t>
      </w:r>
      <w:r w:rsidDel="00000000" w:rsidR="00000000" w:rsidRPr="00000000">
        <w:rPr>
          <w:rtl w:val="0"/>
        </w:rPr>
        <w:t xml:space="preserve">, </w:t>
      </w:r>
      <w:r w:rsidDel="00000000" w:rsidR="00000000" w:rsidRPr="00000000">
        <w:rPr>
          <w:b w:val="1"/>
          <w:rtl w:val="0"/>
        </w:rPr>
        <w:t xml:space="preserve">1992</w:t>
      </w:r>
      <w:r w:rsidDel="00000000" w:rsidR="00000000" w:rsidRPr="00000000">
        <w:rPr>
          <w:rtl w:val="0"/>
        </w:rPr>
        <w:t xml:space="preserve">, ST-X-3, 8-39. </w:t>
      </w:r>
      <w:hyperlink r:id="rId80">
        <w:r w:rsidDel="00000000" w:rsidR="00000000" w:rsidRPr="00000000">
          <w:rPr>
            <w:u w:val="single"/>
            <w:rtl w:val="0"/>
          </w:rPr>
          <w:t xml:space="preserve">https://d1ied5g1xfgpx8.cloudfront.net/pdfs/10068.pdf</w:t>
        </w:r>
      </w:hyperlink>
      <w:r w:rsidDel="00000000" w:rsidR="00000000" w:rsidRPr="00000000">
        <w:rPr>
          <w:rtl w:val="0"/>
        </w:rPr>
      </w:r>
    </w:p>
    <w:p w:rsidR="00000000" w:rsidDel="00000000" w:rsidP="00000000" w:rsidRDefault="00000000" w:rsidRPr="00000000" w14:paraId="000002F4">
      <w:pPr>
        <w:spacing w:line="480" w:lineRule="auto"/>
        <w:rPr/>
      </w:pPr>
      <w:r w:rsidDel="00000000" w:rsidR="00000000" w:rsidRPr="00000000">
        <w:rPr>
          <w:rtl w:val="0"/>
        </w:rPr>
        <w:t xml:space="preserve">[33] “Pl@ntNet”, </w:t>
      </w:r>
      <w:r w:rsidDel="00000000" w:rsidR="00000000" w:rsidRPr="00000000">
        <w:rPr>
          <w:b w:val="1"/>
          <w:rtl w:val="0"/>
        </w:rPr>
        <w:t xml:space="preserve">2023</w:t>
      </w:r>
      <w:r w:rsidDel="00000000" w:rsidR="00000000" w:rsidRPr="00000000">
        <w:rPr>
          <w:rtl w:val="0"/>
        </w:rPr>
        <w:t xml:space="preserve">.</w:t>
      </w:r>
    </w:p>
    <w:p w:rsidR="00000000" w:rsidDel="00000000" w:rsidP="00000000" w:rsidRDefault="00000000" w:rsidRPr="00000000" w14:paraId="000002F5">
      <w:pPr>
        <w:spacing w:line="480" w:lineRule="auto"/>
        <w:rPr/>
      </w:pPr>
      <w:hyperlink r:id="rId81">
        <w:r w:rsidDel="00000000" w:rsidR="00000000" w:rsidRPr="00000000">
          <w:rPr>
            <w:u w:val="single"/>
            <w:rtl w:val="0"/>
          </w:rPr>
          <w:t xml:space="preserve">Home - Pl@ntNet (plantnet.org)</w:t>
        </w:r>
      </w:hyperlink>
      <w:r w:rsidDel="00000000" w:rsidR="00000000" w:rsidRPr="00000000">
        <w:rPr>
          <w:rtl w:val="0"/>
        </w:rPr>
      </w:r>
    </w:p>
    <w:p w:rsidR="00000000" w:rsidDel="00000000" w:rsidP="00000000" w:rsidRDefault="00000000" w:rsidRPr="00000000" w14:paraId="000002F6">
      <w:pPr>
        <w:spacing w:line="480" w:lineRule="auto"/>
        <w:rPr>
          <w:highlight w:val="white"/>
        </w:rPr>
      </w:pPr>
      <w:r w:rsidDel="00000000" w:rsidR="00000000" w:rsidRPr="00000000">
        <w:rPr>
          <w:highlight w:val="white"/>
          <w:rtl w:val="0"/>
        </w:rPr>
        <w:t xml:space="preserve">[34] “SplashDrone 4 Filming Edition”, SwellPro, </w:t>
      </w:r>
      <w:r w:rsidDel="00000000" w:rsidR="00000000" w:rsidRPr="00000000">
        <w:rPr>
          <w:b w:val="1"/>
          <w:highlight w:val="white"/>
          <w:rtl w:val="0"/>
        </w:rPr>
        <w:t xml:space="preserve">2022</w:t>
      </w:r>
      <w:r w:rsidDel="00000000" w:rsidR="00000000" w:rsidRPr="00000000">
        <w:rPr>
          <w:highlight w:val="white"/>
          <w:rtl w:val="0"/>
        </w:rPr>
        <w:t xml:space="preserve">. </w:t>
      </w:r>
    </w:p>
    <w:p w:rsidR="00000000" w:rsidDel="00000000" w:rsidP="00000000" w:rsidRDefault="00000000" w:rsidRPr="00000000" w14:paraId="000002F7">
      <w:pPr>
        <w:spacing w:line="480" w:lineRule="auto"/>
        <w:rPr>
          <w:highlight w:val="white"/>
        </w:rPr>
      </w:pPr>
      <w:hyperlink r:id="rId82">
        <w:r w:rsidDel="00000000" w:rsidR="00000000" w:rsidRPr="00000000">
          <w:rPr>
            <w:highlight w:val="white"/>
            <w:u w:val="single"/>
            <w:rtl w:val="0"/>
          </w:rPr>
          <w:t xml:space="preserve">SplashDrone 4 | Multifunctional Waterproof Drone (swellpro.com)</w:t>
        </w:r>
      </w:hyperlink>
      <w:r w:rsidDel="00000000" w:rsidR="00000000" w:rsidRPr="00000000">
        <w:rPr>
          <w:rtl w:val="0"/>
        </w:rPr>
      </w:r>
    </w:p>
    <w:p w:rsidR="00000000" w:rsidDel="00000000" w:rsidP="00000000" w:rsidRDefault="00000000" w:rsidRPr="00000000" w14:paraId="000002F8">
      <w:pPr>
        <w:spacing w:line="480" w:lineRule="auto"/>
        <w:rPr>
          <w:highlight w:val="white"/>
        </w:rPr>
      </w:pPr>
      <w:r w:rsidDel="00000000" w:rsidR="00000000" w:rsidRPr="00000000">
        <w:rPr>
          <w:rtl w:val="0"/>
        </w:rPr>
        <w:t xml:space="preserve">[35] Fettermann, T.; Fiori, L.; Bader, M.; Doshi, A.; Breen, D.; Stockin, K. A.; Bollard, B. “Behaviour reactions of bottlenose dolphins (</w:t>
      </w:r>
      <w:r w:rsidDel="00000000" w:rsidR="00000000" w:rsidRPr="00000000">
        <w:rPr>
          <w:i w:val="1"/>
          <w:rtl w:val="0"/>
        </w:rPr>
        <w:t xml:space="preserve">Tursiops </w:t>
      </w:r>
      <w:r w:rsidDel="00000000" w:rsidR="00000000" w:rsidRPr="00000000">
        <w:rPr>
          <w:i w:val="1"/>
          <w:rtl w:val="0"/>
        </w:rPr>
        <w:t xml:space="preserve">truncatus</w:t>
      </w:r>
      <w:r w:rsidDel="00000000" w:rsidR="00000000" w:rsidRPr="00000000">
        <w:rPr>
          <w:rtl w:val="0"/>
        </w:rPr>
        <w:t xml:space="preserve">) to multirotor Unmanned Aerial Vehicles (UAVs)”, </w:t>
      </w:r>
      <w:r w:rsidDel="00000000" w:rsidR="00000000" w:rsidRPr="00000000">
        <w:rPr>
          <w:i w:val="1"/>
          <w:rtl w:val="0"/>
        </w:rPr>
        <w:t xml:space="preserve">Scientific Reports</w:t>
      </w:r>
      <w:r w:rsidDel="00000000" w:rsidR="00000000" w:rsidRPr="00000000">
        <w:rPr>
          <w:rtl w:val="0"/>
        </w:rPr>
        <w:t xml:space="preserve">, </w:t>
      </w:r>
      <w:r w:rsidDel="00000000" w:rsidR="00000000" w:rsidRPr="00000000">
        <w:rPr>
          <w:b w:val="1"/>
          <w:rtl w:val="0"/>
        </w:rPr>
        <w:t xml:space="preserve">2019</w:t>
      </w:r>
      <w:r w:rsidDel="00000000" w:rsidR="00000000" w:rsidRPr="00000000">
        <w:rPr>
          <w:rtl w:val="0"/>
        </w:rPr>
        <w:t xml:space="preserve">, 9, 8558. </w:t>
      </w:r>
      <w:hyperlink r:id="rId83">
        <w:r w:rsidDel="00000000" w:rsidR="00000000" w:rsidRPr="00000000">
          <w:rPr>
            <w:u w:val="single"/>
            <w:rtl w:val="0"/>
          </w:rPr>
          <w:t xml:space="preserve">https://doi.org/10.1038/s41598-019-44976-9</w:t>
        </w:r>
      </w:hyperlink>
      <w:r w:rsidDel="00000000" w:rsidR="00000000" w:rsidRPr="00000000">
        <w:rPr>
          <w:rtl w:val="0"/>
        </w:rPr>
      </w:r>
    </w:p>
    <w:p w:rsidR="00000000" w:rsidDel="00000000" w:rsidP="00000000" w:rsidRDefault="00000000" w:rsidRPr="00000000" w14:paraId="000002F9">
      <w:pPr>
        <w:spacing w:line="480" w:lineRule="auto"/>
        <w:rPr>
          <w:highlight w:val="white"/>
        </w:rPr>
      </w:pPr>
      <w:r w:rsidDel="00000000" w:rsidR="00000000" w:rsidRPr="00000000">
        <w:rPr>
          <w:highlight w:val="white"/>
          <w:rtl w:val="0"/>
        </w:rPr>
        <w:t xml:space="preserve">[36] “SD Fly”, </w:t>
      </w:r>
      <w:r w:rsidDel="00000000" w:rsidR="00000000" w:rsidRPr="00000000">
        <w:rPr>
          <w:i w:val="1"/>
          <w:highlight w:val="white"/>
          <w:rtl w:val="0"/>
        </w:rPr>
        <w:t xml:space="preserve">Shenzhen SwellPro Technology Co., LTD</w:t>
      </w:r>
      <w:r w:rsidDel="00000000" w:rsidR="00000000" w:rsidRPr="00000000">
        <w:rPr>
          <w:highlight w:val="white"/>
          <w:rtl w:val="0"/>
        </w:rPr>
        <w:t xml:space="preserve">. </w:t>
      </w:r>
    </w:p>
    <w:p w:rsidR="00000000" w:rsidDel="00000000" w:rsidP="00000000" w:rsidRDefault="00000000" w:rsidRPr="00000000" w14:paraId="000002FA">
      <w:pPr>
        <w:spacing w:line="480" w:lineRule="auto"/>
        <w:rPr>
          <w:highlight w:val="white"/>
        </w:rPr>
      </w:pPr>
      <w:hyperlink r:id="rId84">
        <w:r w:rsidDel="00000000" w:rsidR="00000000" w:rsidRPr="00000000">
          <w:rPr>
            <w:highlight w:val="white"/>
            <w:u w:val="single"/>
            <w:rtl w:val="0"/>
          </w:rPr>
          <w:t xml:space="preserve">SDFly on the App Store (apple.com)</w:t>
        </w:r>
      </w:hyperlink>
      <w:r w:rsidDel="00000000" w:rsidR="00000000" w:rsidRPr="00000000">
        <w:rPr>
          <w:rtl w:val="0"/>
        </w:rPr>
      </w:r>
    </w:p>
    <w:p w:rsidR="00000000" w:rsidDel="00000000" w:rsidP="00000000" w:rsidRDefault="00000000" w:rsidRPr="00000000" w14:paraId="000002FB">
      <w:pPr>
        <w:spacing w:line="480" w:lineRule="auto"/>
        <w:rPr>
          <w:highlight w:val="white"/>
        </w:rPr>
      </w:pPr>
      <w:r w:rsidDel="00000000" w:rsidR="00000000" w:rsidRPr="00000000">
        <w:rPr>
          <w:rtl w:val="0"/>
        </w:rPr>
        <w:t xml:space="preserve">[37] Murfitt, S. L.; Allan, B. M.; Bellgrove, A.; Rattray, A.; Young, M. A.; Ierodiaconou, D. “Applications of unmanned aerial vehicles in intertidal reef monitoring”, </w:t>
      </w:r>
      <w:r w:rsidDel="00000000" w:rsidR="00000000" w:rsidRPr="00000000">
        <w:rPr>
          <w:i w:val="1"/>
          <w:rtl w:val="0"/>
        </w:rPr>
        <w:t xml:space="preserve">Scientific Reports</w:t>
      </w:r>
      <w:r w:rsidDel="00000000" w:rsidR="00000000" w:rsidRPr="00000000">
        <w:rPr>
          <w:rtl w:val="0"/>
        </w:rPr>
        <w:t xml:space="preserve">, </w:t>
      </w:r>
      <w:r w:rsidDel="00000000" w:rsidR="00000000" w:rsidRPr="00000000">
        <w:rPr>
          <w:b w:val="1"/>
          <w:rtl w:val="0"/>
        </w:rPr>
        <w:t xml:space="preserve">2017, </w:t>
      </w:r>
      <w:r w:rsidDel="00000000" w:rsidR="00000000" w:rsidRPr="00000000">
        <w:rPr>
          <w:rtl w:val="0"/>
        </w:rPr>
        <w:t xml:space="preserve">7, 10259. </w:t>
      </w:r>
      <w:hyperlink r:id="rId85">
        <w:r w:rsidDel="00000000" w:rsidR="00000000" w:rsidRPr="00000000">
          <w:rPr>
            <w:u w:val="single"/>
            <w:rtl w:val="0"/>
          </w:rPr>
          <w:t xml:space="preserve">https://doi.org/10.1038/s41598-017-10818-9</w:t>
        </w:r>
      </w:hyperlink>
      <w:r w:rsidDel="00000000" w:rsidR="00000000" w:rsidRPr="00000000">
        <w:rPr>
          <w:rtl w:val="0"/>
        </w:rPr>
      </w:r>
    </w:p>
    <w:p w:rsidR="00000000" w:rsidDel="00000000" w:rsidP="00000000" w:rsidRDefault="00000000" w:rsidRPr="00000000" w14:paraId="000002FC">
      <w:pPr>
        <w:spacing w:line="480" w:lineRule="auto"/>
        <w:rPr>
          <w:highlight w:val="white"/>
        </w:rPr>
      </w:pPr>
      <w:r w:rsidDel="00000000" w:rsidR="00000000" w:rsidRPr="00000000">
        <w:rPr>
          <w:highlight w:val="white"/>
          <w:rtl w:val="0"/>
        </w:rPr>
        <w:t xml:space="preserve">[38] “GoPro Hero3+”, </w:t>
      </w:r>
      <w:r w:rsidDel="00000000" w:rsidR="00000000" w:rsidRPr="00000000">
        <w:rPr>
          <w:i w:val="1"/>
          <w:highlight w:val="white"/>
          <w:rtl w:val="0"/>
        </w:rPr>
        <w:t xml:space="preserve">Productz</w:t>
      </w:r>
      <w:r w:rsidDel="00000000" w:rsidR="00000000" w:rsidRPr="00000000">
        <w:rPr>
          <w:highlight w:val="white"/>
          <w:rtl w:val="0"/>
        </w:rPr>
        <w:t xml:space="preserve">, </w:t>
      </w:r>
      <w:r w:rsidDel="00000000" w:rsidR="00000000" w:rsidRPr="00000000">
        <w:rPr>
          <w:b w:val="1"/>
          <w:highlight w:val="white"/>
          <w:rtl w:val="0"/>
        </w:rPr>
        <w:t xml:space="preserve">2014</w:t>
      </w:r>
      <w:r w:rsidDel="00000000" w:rsidR="00000000" w:rsidRPr="00000000">
        <w:rPr>
          <w:highlight w:val="white"/>
          <w:rtl w:val="0"/>
        </w:rPr>
        <w:t xml:space="preserve">.</w:t>
      </w:r>
    </w:p>
    <w:p w:rsidR="00000000" w:rsidDel="00000000" w:rsidP="00000000" w:rsidRDefault="00000000" w:rsidRPr="00000000" w14:paraId="000002FD">
      <w:pPr>
        <w:spacing w:line="480" w:lineRule="auto"/>
        <w:rPr/>
      </w:pPr>
      <w:hyperlink r:id="rId86">
        <w:r w:rsidDel="00000000" w:rsidR="00000000" w:rsidRPr="00000000">
          <w:rPr>
            <w:u w:val="single"/>
            <w:rtl w:val="0"/>
          </w:rPr>
          <w:t xml:space="preserve">GoPro HERO3+ | ▤ Full Specifications &amp; Reviews (productz.com)</w:t>
        </w:r>
      </w:hyperlink>
      <w:r w:rsidDel="00000000" w:rsidR="00000000" w:rsidRPr="00000000">
        <w:rPr>
          <w:rtl w:val="0"/>
        </w:rPr>
      </w:r>
    </w:p>
    <w:p w:rsidR="00000000" w:rsidDel="00000000" w:rsidP="00000000" w:rsidRDefault="00000000" w:rsidRPr="00000000" w14:paraId="000002FE">
      <w:pPr>
        <w:spacing w:line="480" w:lineRule="auto"/>
        <w:rPr>
          <w:highlight w:val="white"/>
        </w:rPr>
      </w:pPr>
      <w:r w:rsidDel="00000000" w:rsidR="00000000" w:rsidRPr="00000000">
        <w:rPr>
          <w:highlight w:val="white"/>
          <w:rtl w:val="0"/>
        </w:rPr>
        <w:t xml:space="preserve">[39] “Survey3N Camera - Near Infrared (NIR)”, </w:t>
      </w:r>
      <w:r w:rsidDel="00000000" w:rsidR="00000000" w:rsidRPr="00000000">
        <w:rPr>
          <w:i w:val="1"/>
          <w:highlight w:val="white"/>
          <w:rtl w:val="0"/>
        </w:rPr>
        <w:t xml:space="preserve">MAPIR,</w:t>
      </w:r>
      <w:r w:rsidDel="00000000" w:rsidR="00000000" w:rsidRPr="00000000">
        <w:rPr>
          <w:highlight w:val="white"/>
          <w:rtl w:val="0"/>
        </w:rPr>
        <w:t xml:space="preserve"> </w:t>
      </w:r>
      <w:r w:rsidDel="00000000" w:rsidR="00000000" w:rsidRPr="00000000">
        <w:rPr>
          <w:b w:val="1"/>
          <w:highlight w:val="white"/>
          <w:rtl w:val="0"/>
        </w:rPr>
        <w:t xml:space="preserve">2024</w:t>
      </w:r>
      <w:r w:rsidDel="00000000" w:rsidR="00000000" w:rsidRPr="00000000">
        <w:rPr>
          <w:highlight w:val="white"/>
          <w:rtl w:val="0"/>
        </w:rPr>
        <w:t xml:space="preserve">.</w:t>
      </w:r>
    </w:p>
    <w:p w:rsidR="00000000" w:rsidDel="00000000" w:rsidP="00000000" w:rsidRDefault="00000000" w:rsidRPr="00000000" w14:paraId="000002FF">
      <w:pPr>
        <w:spacing w:line="480" w:lineRule="auto"/>
        <w:rPr>
          <w:highlight w:val="white"/>
        </w:rPr>
      </w:pPr>
      <w:hyperlink r:id="rId87">
        <w:r w:rsidDel="00000000" w:rsidR="00000000" w:rsidRPr="00000000">
          <w:rPr>
            <w:highlight w:val="white"/>
            <w:u w:val="single"/>
            <w:rtl w:val="0"/>
          </w:rPr>
          <w:t xml:space="preserve">Survey3N Camera - Near Infrared (NIR) - MAPIR CAMERA</w:t>
        </w:r>
      </w:hyperlink>
      <w:r w:rsidDel="00000000" w:rsidR="00000000" w:rsidRPr="00000000">
        <w:rPr>
          <w:rtl w:val="0"/>
        </w:rPr>
      </w:r>
    </w:p>
    <w:p w:rsidR="00000000" w:rsidDel="00000000" w:rsidP="00000000" w:rsidRDefault="00000000" w:rsidRPr="00000000" w14:paraId="00000300">
      <w:pPr>
        <w:spacing w:line="480" w:lineRule="auto"/>
        <w:rPr/>
      </w:pPr>
      <w:r w:rsidDel="00000000" w:rsidR="00000000" w:rsidRPr="00000000">
        <w:rPr>
          <w:rtl w:val="0"/>
        </w:rPr>
        <w:t xml:space="preserve">[40] “MAPIR Camera Control (MCC)”, </w:t>
      </w:r>
      <w:r w:rsidDel="00000000" w:rsidR="00000000" w:rsidRPr="00000000">
        <w:rPr>
          <w:b w:val="1"/>
          <w:rtl w:val="0"/>
        </w:rPr>
        <w:t xml:space="preserve">2024</w:t>
      </w:r>
      <w:r w:rsidDel="00000000" w:rsidR="00000000" w:rsidRPr="00000000">
        <w:rPr>
          <w:rtl w:val="0"/>
        </w:rPr>
        <w:t xml:space="preserve">. </w:t>
      </w:r>
    </w:p>
    <w:p w:rsidR="00000000" w:rsidDel="00000000" w:rsidP="00000000" w:rsidRDefault="00000000" w:rsidRPr="00000000" w14:paraId="00000301">
      <w:pPr>
        <w:spacing w:line="480" w:lineRule="auto"/>
        <w:rPr/>
      </w:pPr>
      <w:hyperlink r:id="rId88">
        <w:r w:rsidDel="00000000" w:rsidR="00000000" w:rsidRPr="00000000">
          <w:rPr>
            <w:u w:val="single"/>
            <w:rtl w:val="0"/>
          </w:rPr>
          <w:t xml:space="preserve">Download - MAPIR Camera Control (MCC) (gitbook.io)</w:t>
        </w:r>
      </w:hyperlink>
      <w:r w:rsidDel="00000000" w:rsidR="00000000" w:rsidRPr="00000000">
        <w:rPr>
          <w:rtl w:val="0"/>
        </w:rPr>
      </w:r>
    </w:p>
    <w:p w:rsidR="00000000" w:rsidDel="00000000" w:rsidP="00000000" w:rsidRDefault="00000000" w:rsidRPr="00000000" w14:paraId="00000302">
      <w:pPr>
        <w:spacing w:line="480" w:lineRule="auto"/>
        <w:rPr/>
      </w:pPr>
      <w:r w:rsidDel="00000000" w:rsidR="00000000" w:rsidRPr="00000000">
        <w:rPr>
          <w:rtl w:val="0"/>
        </w:rPr>
        <w:t xml:space="preserve">[41] “ImageJ, Image Processing and Analysis in Java”.</w:t>
      </w:r>
    </w:p>
    <w:p w:rsidR="00000000" w:rsidDel="00000000" w:rsidP="00000000" w:rsidRDefault="00000000" w:rsidRPr="00000000" w14:paraId="00000303">
      <w:pPr>
        <w:spacing w:line="480" w:lineRule="auto"/>
        <w:rPr/>
      </w:pPr>
      <w:hyperlink r:id="rId89">
        <w:r w:rsidDel="00000000" w:rsidR="00000000" w:rsidRPr="00000000">
          <w:rPr>
            <w:u w:val="single"/>
            <w:rtl w:val="0"/>
          </w:rPr>
          <w:t xml:space="preserve">Download (imagej.net)</w:t>
        </w:r>
      </w:hyperlink>
      <w:r w:rsidDel="00000000" w:rsidR="00000000" w:rsidRPr="00000000">
        <w:rPr>
          <w:rtl w:val="0"/>
        </w:rPr>
      </w:r>
    </w:p>
    <w:p w:rsidR="00000000" w:rsidDel="00000000" w:rsidP="00000000" w:rsidRDefault="00000000" w:rsidRPr="00000000" w14:paraId="00000304">
      <w:pPr>
        <w:spacing w:line="480" w:lineRule="auto"/>
        <w:rPr>
          <w:highlight w:val="white"/>
        </w:rPr>
      </w:pPr>
      <w:r w:rsidDel="00000000" w:rsidR="00000000" w:rsidRPr="00000000">
        <w:rPr>
          <w:rtl w:val="0"/>
        </w:rPr>
        <w:t xml:space="preserve">[42] </w:t>
      </w:r>
      <w:r w:rsidDel="00000000" w:rsidR="00000000" w:rsidRPr="00000000">
        <w:rPr>
          <w:highlight w:val="white"/>
          <w:rtl w:val="0"/>
        </w:rPr>
        <w:t xml:space="preserve">“About SplashDrone 4”, </w:t>
      </w:r>
      <w:r w:rsidDel="00000000" w:rsidR="00000000" w:rsidRPr="00000000">
        <w:rPr>
          <w:i w:val="1"/>
          <w:highlight w:val="white"/>
          <w:rtl w:val="0"/>
        </w:rPr>
        <w:t xml:space="preserve">SwellPro,</w:t>
      </w:r>
      <w:r w:rsidDel="00000000" w:rsidR="00000000" w:rsidRPr="00000000">
        <w:rPr>
          <w:highlight w:val="white"/>
          <w:rtl w:val="0"/>
        </w:rPr>
        <w:t xml:space="preserve"> </w:t>
      </w:r>
      <w:r w:rsidDel="00000000" w:rsidR="00000000" w:rsidRPr="00000000">
        <w:rPr>
          <w:b w:val="1"/>
          <w:highlight w:val="white"/>
          <w:rtl w:val="0"/>
        </w:rPr>
        <w:t xml:space="preserve">2022</w:t>
      </w:r>
      <w:r w:rsidDel="00000000" w:rsidR="00000000" w:rsidRPr="00000000">
        <w:rPr>
          <w:highlight w:val="white"/>
          <w:rtl w:val="0"/>
        </w:rPr>
        <w:t xml:space="preserve">.</w:t>
      </w:r>
    </w:p>
    <w:p w:rsidR="00000000" w:rsidDel="00000000" w:rsidP="00000000" w:rsidRDefault="00000000" w:rsidRPr="00000000" w14:paraId="00000305">
      <w:pPr>
        <w:spacing w:line="480" w:lineRule="auto"/>
        <w:rPr/>
      </w:pPr>
      <w:hyperlink r:id="rId90">
        <w:r w:rsidDel="00000000" w:rsidR="00000000" w:rsidRPr="00000000">
          <w:rPr>
            <w:highlight w:val="white"/>
            <w:u w:val="single"/>
            <w:rtl w:val="0"/>
          </w:rPr>
          <w:t xml:space="preserve">SPLASHDRONE 4 - SwellPro | World's Only Waterproof Drone for Filming, Fishing and More</w:t>
        </w:r>
      </w:hyperlink>
      <w:r w:rsidDel="00000000" w:rsidR="00000000" w:rsidRPr="00000000">
        <w:rPr>
          <w:rtl w:val="0"/>
        </w:rPr>
      </w:r>
    </w:p>
    <w:p w:rsidR="00000000" w:rsidDel="00000000" w:rsidP="00000000" w:rsidRDefault="00000000" w:rsidRPr="00000000" w14:paraId="00000306">
      <w:pPr>
        <w:spacing w:line="480" w:lineRule="auto"/>
        <w:rPr/>
      </w:pPr>
      <w:r w:rsidDel="00000000" w:rsidR="00000000" w:rsidRPr="00000000">
        <w:rPr>
          <w:rtl w:val="0"/>
        </w:rPr>
      </w:r>
    </w:p>
    <w:p w:rsidR="00000000" w:rsidDel="00000000" w:rsidP="00000000" w:rsidRDefault="00000000" w:rsidRPr="00000000" w14:paraId="00000307">
      <w:pPr>
        <w:spacing w:line="480" w:lineRule="auto"/>
        <w:rPr/>
      </w:pPr>
      <w:r w:rsidDel="00000000" w:rsidR="00000000" w:rsidRPr="00000000">
        <w:rPr>
          <w:rtl w:val="0"/>
        </w:rPr>
      </w:r>
    </w:p>
    <w:p w:rsidR="00000000" w:rsidDel="00000000" w:rsidP="00000000" w:rsidRDefault="00000000" w:rsidRPr="00000000" w14:paraId="00000308">
      <w:pPr>
        <w:spacing w:line="480" w:lineRule="auto"/>
        <w:rPr/>
      </w:pPr>
      <w:r w:rsidDel="00000000" w:rsidR="00000000" w:rsidRPr="00000000">
        <w:rPr>
          <w:rtl w:val="0"/>
        </w:rPr>
      </w:r>
    </w:p>
    <w:p w:rsidR="00000000" w:rsidDel="00000000" w:rsidP="00000000" w:rsidRDefault="00000000" w:rsidRPr="00000000" w14:paraId="00000309">
      <w:pPr>
        <w:rPr/>
      </w:pPr>
      <w:r w:rsidDel="00000000" w:rsidR="00000000" w:rsidRPr="00000000">
        <w:rPr>
          <w:rtl w:val="0"/>
        </w:rPr>
      </w:r>
    </w:p>
    <w:sectPr>
      <w:headerReference r:id="rId9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30A">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 w:type="table" w:styleId="Table9">
    <w:basedOn w:val="TableNormal"/>
    <w:tblPr>
      <w:tblStyleRowBandSize w:val="1"/>
      <w:tblStyleColBandSize w:val="1"/>
    </w:tblPr>
  </w:style>
  <w:style w:type="table" w:styleId="Table10">
    <w:basedOn w:val="TableNormal"/>
    <w:tblPr>
      <w:tblStyleRowBandSize w:val="1"/>
      <w:tblStyleColBandSize w:val="1"/>
    </w:tblPr>
  </w:style>
  <w:style w:type="table" w:styleId="Table11">
    <w:basedOn w:val="TableNormal"/>
    <w:tblPr>
      <w:tblStyleRowBandSize w:val="1"/>
      <w:tblStyleColBandSize w:val="1"/>
    </w:tblPr>
  </w:style>
  <w:style w:type="table" w:styleId="Table12">
    <w:basedOn w:val="TableNormal"/>
    <w:tblPr>
      <w:tblStyleRowBandSize w:val="1"/>
      <w:tblStyleColBandSize w:val="1"/>
    </w:tblPr>
  </w:style>
  <w:style w:type="table" w:styleId="Table13">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4.png"/><Relationship Id="rId84" Type="http://schemas.openxmlformats.org/officeDocument/2006/relationships/hyperlink" Target="https://apps.apple.com/us/app/sdfly/id1548259330" TargetMode="External"/><Relationship Id="rId83" Type="http://schemas.openxmlformats.org/officeDocument/2006/relationships/hyperlink" Target="https://doi.org/10.1038/s41598-019-44976-9" TargetMode="External"/><Relationship Id="rId42" Type="http://schemas.openxmlformats.org/officeDocument/2006/relationships/image" Target="media/image25.png"/><Relationship Id="rId86" Type="http://schemas.openxmlformats.org/officeDocument/2006/relationships/hyperlink" Target="https://productz.com/en/gopro-hero3-plus/p/7LKRA" TargetMode="External"/><Relationship Id="rId41" Type="http://schemas.openxmlformats.org/officeDocument/2006/relationships/image" Target="media/image21.png"/><Relationship Id="rId85" Type="http://schemas.openxmlformats.org/officeDocument/2006/relationships/hyperlink" Target="https://doi.org/10.1038/s41598-017-10818-9" TargetMode="External"/><Relationship Id="rId44" Type="http://schemas.openxmlformats.org/officeDocument/2006/relationships/image" Target="media/image18.png"/><Relationship Id="rId88" Type="http://schemas.openxmlformats.org/officeDocument/2006/relationships/hyperlink" Target="https://mapir.gitbook.io/mapir-camera-control-mcc/download" TargetMode="External"/><Relationship Id="rId43" Type="http://schemas.openxmlformats.org/officeDocument/2006/relationships/image" Target="media/image26.png"/><Relationship Id="rId87" Type="http://schemas.openxmlformats.org/officeDocument/2006/relationships/hyperlink" Target="https://www.mapir.camera/collections/survey3/products/survey3n-camera-near-infrared-nir" TargetMode="External"/><Relationship Id="rId46" Type="http://schemas.openxmlformats.org/officeDocument/2006/relationships/image" Target="media/image24.png"/><Relationship Id="rId45" Type="http://schemas.openxmlformats.org/officeDocument/2006/relationships/image" Target="media/image19.png"/><Relationship Id="rId89" Type="http://schemas.openxmlformats.org/officeDocument/2006/relationships/hyperlink" Target="https://imagej.net/ij/download.html" TargetMode="External"/><Relationship Id="rId80" Type="http://schemas.openxmlformats.org/officeDocument/2006/relationships/hyperlink" Target="https://d1ied5g1xfgpx8.cloudfront.net/pdfs/10068.pdf" TargetMode="External"/><Relationship Id="rId82" Type="http://schemas.openxmlformats.org/officeDocument/2006/relationships/hyperlink" Target="https://store.swellpro.com/products/splash-drone-4" TargetMode="External"/><Relationship Id="rId81" Type="http://schemas.openxmlformats.org/officeDocument/2006/relationships/hyperlink" Target="https://plantnet.org/en/"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6.png"/><Relationship Id="rId48" Type="http://schemas.openxmlformats.org/officeDocument/2006/relationships/image" Target="media/image27.png"/><Relationship Id="rId47" Type="http://schemas.openxmlformats.org/officeDocument/2006/relationships/image" Target="media/image12.png"/><Relationship Id="rId49" Type="http://schemas.openxmlformats.org/officeDocument/2006/relationships/hyperlink" Target="https://www.ncbi.nlm.nih.gov/pmc/journals/2753/" TargetMode="External"/><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5.png"/><Relationship Id="rId8" Type="http://schemas.openxmlformats.org/officeDocument/2006/relationships/image" Target="media/image31.png"/><Relationship Id="rId73" Type="http://schemas.openxmlformats.org/officeDocument/2006/relationships/hyperlink" Target="https://raws.dri.edu/nidwmtF.html" TargetMode="External"/><Relationship Id="rId72" Type="http://schemas.openxmlformats.org/officeDocument/2006/relationships/hyperlink" Target="https://fieldguide.mt.gov/displayES_Detail.aspx?es=7114" TargetMode="External"/><Relationship Id="rId31" Type="http://schemas.openxmlformats.org/officeDocument/2006/relationships/image" Target="media/image32.jpg"/><Relationship Id="rId75" Type="http://schemas.openxmlformats.org/officeDocument/2006/relationships/hyperlink" Target="https://d1ied5g1xfgpx8.cloudfront.net/pdfs/29152.pdf" TargetMode="External"/><Relationship Id="rId30" Type="http://schemas.openxmlformats.org/officeDocument/2006/relationships/image" Target="media/image7.png"/><Relationship Id="rId74" Type="http://schemas.openxmlformats.org/officeDocument/2006/relationships/hyperlink" Target="https://mesowest.utah.edu/" TargetMode="External"/><Relationship Id="rId33" Type="http://schemas.openxmlformats.org/officeDocument/2006/relationships/image" Target="media/image6.png"/><Relationship Id="rId77" Type="http://schemas.openxmlformats.org/officeDocument/2006/relationships/hyperlink" Target="https://d1ied5g1xfgpx8.cloudfront.net/pdfs/31168.pdf" TargetMode="External"/><Relationship Id="rId32" Type="http://schemas.openxmlformats.org/officeDocument/2006/relationships/image" Target="media/image49.jpg"/><Relationship Id="rId76" Type="http://schemas.openxmlformats.org/officeDocument/2006/relationships/hyperlink" Target="https://www.mdpi.com/2071-1050/14/18/11538" TargetMode="External"/><Relationship Id="rId35" Type="http://schemas.openxmlformats.org/officeDocument/2006/relationships/image" Target="media/image20.png"/><Relationship Id="rId79" Type="http://schemas.openxmlformats.org/officeDocument/2006/relationships/hyperlink" Target="https://doi.org/10.3390/ijgi13030074" TargetMode="External"/><Relationship Id="rId34" Type="http://schemas.openxmlformats.org/officeDocument/2006/relationships/image" Target="media/image29.png"/><Relationship Id="rId78" Type="http://schemas.openxmlformats.org/officeDocument/2006/relationships/hyperlink" Target="https://www.nwcg.gov/publications/pms437/cffdrs/fire-weather-index-system" TargetMode="External"/><Relationship Id="rId71" Type="http://schemas.openxmlformats.org/officeDocument/2006/relationships/hyperlink" Target="https://fieldguide.mt.gov/displayES_Detail.aspx?ES=5262" TargetMode="External"/><Relationship Id="rId70" Type="http://schemas.openxmlformats.org/officeDocument/2006/relationships/hyperlink" Target="https://fieldguide.mt.gov/displayES_Detail.aspx?ES=4232." TargetMode="External"/><Relationship Id="rId37" Type="http://schemas.openxmlformats.org/officeDocument/2006/relationships/image" Target="media/image13.png"/><Relationship Id="rId36" Type="http://schemas.openxmlformats.org/officeDocument/2006/relationships/image" Target="media/image34.png"/><Relationship Id="rId39" Type="http://schemas.openxmlformats.org/officeDocument/2006/relationships/image" Target="media/image35.png"/><Relationship Id="rId38" Type="http://schemas.openxmlformats.org/officeDocument/2006/relationships/image" Target="media/image16.png"/><Relationship Id="rId62" Type="http://schemas.openxmlformats.org/officeDocument/2006/relationships/hyperlink" Target="https://doi.org/10.3390/f14040807" TargetMode="External"/><Relationship Id="rId61" Type="http://schemas.openxmlformats.org/officeDocument/2006/relationships/hyperlink" Target="https://doi.org/10.1007/s11676-022-01475-4" TargetMode="External"/><Relationship Id="rId20" Type="http://schemas.openxmlformats.org/officeDocument/2006/relationships/image" Target="media/image3.png"/><Relationship Id="rId64" Type="http://schemas.openxmlformats.org/officeDocument/2006/relationships/hyperlink" Target="https://www.nwcg.gov/publications/pms437" TargetMode="External"/><Relationship Id="rId63" Type="http://schemas.openxmlformats.org/officeDocument/2006/relationships/hyperlink" Target="https://doi.org/10.1098/rstb.2015.0178" TargetMode="External"/><Relationship Id="rId22" Type="http://schemas.openxmlformats.org/officeDocument/2006/relationships/image" Target="media/image2.png"/><Relationship Id="rId66" Type="http://schemas.openxmlformats.org/officeDocument/2006/relationships/hyperlink" Target="https://phys.org/news/2023-08-forest-drones-artificial-intelligence.html." TargetMode="External"/><Relationship Id="rId21" Type="http://schemas.openxmlformats.org/officeDocument/2006/relationships/image" Target="media/image47.png"/><Relationship Id="rId65" Type="http://schemas.openxmlformats.org/officeDocument/2006/relationships/hyperlink" Target="https://www.nwcg.gov/publications/pms437/cffdrs/overview" TargetMode="External"/><Relationship Id="rId24" Type="http://schemas.openxmlformats.org/officeDocument/2006/relationships/image" Target="media/image11.png"/><Relationship Id="rId68" Type="http://schemas.openxmlformats.org/officeDocument/2006/relationships/hyperlink" Target="https://doi.org/10.1002/ecs2.1695" TargetMode="External"/><Relationship Id="rId23" Type="http://schemas.openxmlformats.org/officeDocument/2006/relationships/image" Target="media/image8.png"/><Relationship Id="rId67" Type="http://schemas.openxmlformats.org/officeDocument/2006/relationships/hyperlink" Target="https://doi.org/10.3390/f15010158" TargetMode="External"/><Relationship Id="rId60" Type="http://schemas.openxmlformats.org/officeDocument/2006/relationships/hyperlink" Target="https://doi.org/10.1073/pnas.1802316115" TargetMode="External"/><Relationship Id="rId26" Type="http://schemas.openxmlformats.org/officeDocument/2006/relationships/image" Target="media/image33.png"/><Relationship Id="rId25" Type="http://schemas.openxmlformats.org/officeDocument/2006/relationships/image" Target="media/image17.png"/><Relationship Id="rId69" Type="http://schemas.openxmlformats.org/officeDocument/2006/relationships/hyperlink" Target="https://www.nwcg.gov/publications/pms437/weather/estimating-winds-for-fire-behavior." TargetMode="External"/><Relationship Id="rId28" Type="http://schemas.openxmlformats.org/officeDocument/2006/relationships/image" Target="media/image43.png"/><Relationship Id="rId27" Type="http://schemas.openxmlformats.org/officeDocument/2006/relationships/image" Target="media/image23.png"/><Relationship Id="rId29" Type="http://schemas.openxmlformats.org/officeDocument/2006/relationships/image" Target="media/image42.png"/><Relationship Id="rId51" Type="http://schemas.openxmlformats.org/officeDocument/2006/relationships/hyperlink" Target="http://www.nps.gov/articles/wildfire-causes-and-evaluations.htm" TargetMode="External"/><Relationship Id="rId50" Type="http://schemas.openxmlformats.org/officeDocument/2006/relationships/hyperlink" Target="http://www.cnre.ncsu.edu/news/2021/12/explainer-how-wildfires-start-and-spread/." TargetMode="External"/><Relationship Id="rId53" Type="http://schemas.openxmlformats.org/officeDocument/2006/relationships/hyperlink" Target="https://www.sciencedirect.com/science/article/abs/pii/S2352938524000144" TargetMode="External"/><Relationship Id="rId52" Type="http://schemas.openxmlformats.org/officeDocument/2006/relationships/hyperlink" Target="https://real.mtak.hu/145913/1/1_AARMSVol.15No.12016517.pdf" TargetMode="External"/><Relationship Id="rId11" Type="http://schemas.openxmlformats.org/officeDocument/2006/relationships/image" Target="media/image5.png"/><Relationship Id="rId55" Type="http://schemas.openxmlformats.org/officeDocument/2006/relationships/hyperlink" Target="https://weather-and-climate.com/region-averages-montana-us,United-States-of-America-May#weather-map." TargetMode="External"/><Relationship Id="rId10" Type="http://schemas.openxmlformats.org/officeDocument/2006/relationships/image" Target="media/image9.png"/><Relationship Id="rId54" Type="http://schemas.openxmlformats.org/officeDocument/2006/relationships/hyperlink" Target="https://www.montana.edu/ioe/montanaecosystems.html." TargetMode="External"/><Relationship Id="rId13" Type="http://schemas.openxmlformats.org/officeDocument/2006/relationships/image" Target="media/image38.png"/><Relationship Id="rId57" Type="http://schemas.openxmlformats.org/officeDocument/2006/relationships/hyperlink" Target="https://brin.montana.edu/documents/inbre_newsletter_fall_2021_optimized.pdf." TargetMode="External"/><Relationship Id="rId12" Type="http://schemas.openxmlformats.org/officeDocument/2006/relationships/image" Target="media/image44.png"/><Relationship Id="rId56" Type="http://schemas.openxmlformats.org/officeDocument/2006/relationships/hyperlink" Target="https://www.bber.umt.edu/pubs/forest/fire/Wildfire_In_Montana.pdf" TargetMode="External"/><Relationship Id="rId91" Type="http://schemas.openxmlformats.org/officeDocument/2006/relationships/header" Target="header1.xml"/><Relationship Id="rId90" Type="http://schemas.openxmlformats.org/officeDocument/2006/relationships/hyperlink" Target="https://swellpro.gr/splashdrone-4/" TargetMode="External"/><Relationship Id="rId15" Type="http://schemas.openxmlformats.org/officeDocument/2006/relationships/image" Target="media/image1.png"/><Relationship Id="rId59" Type="http://schemas.openxmlformats.org/officeDocument/2006/relationships/hyperlink" Target="https://doi.org/10.1126/science.1128834" TargetMode="External"/><Relationship Id="rId14" Type="http://schemas.openxmlformats.org/officeDocument/2006/relationships/image" Target="media/image28.png"/><Relationship Id="rId58" Type="http://schemas.openxmlformats.org/officeDocument/2006/relationships/hyperlink" Target="https://doi.org/10.1186/s42408-019-0062-8" TargetMode="External"/><Relationship Id="rId17" Type="http://schemas.openxmlformats.org/officeDocument/2006/relationships/image" Target="media/image22.png"/><Relationship Id="rId16" Type="http://schemas.openxmlformats.org/officeDocument/2006/relationships/image" Target="media/image48.png"/><Relationship Id="rId19" Type="http://schemas.openxmlformats.org/officeDocument/2006/relationships/image" Target="media/image4.png"/><Relationship Id="rId1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